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03B6E" w14:textId="77777777" w:rsidR="007D3C30" w:rsidRPr="007D3C30" w:rsidRDefault="007D3C30" w:rsidP="00620271">
      <w:pPr>
        <w:spacing w:after="0" w:line="240" w:lineRule="auto"/>
        <w:jc w:val="both"/>
        <w:rPr>
          <w:rFonts w:ascii="Arial" w:eastAsia="Times New Roman" w:hAnsi="Arial" w:cs="Arial"/>
          <w:b/>
          <w:bCs/>
          <w:color w:val="000000"/>
          <w:sz w:val="28"/>
          <w:szCs w:val="28"/>
          <w:lang w:val="en-US" w:eastAsia="en-GB"/>
        </w:rPr>
      </w:pPr>
    </w:p>
    <w:p w14:paraId="51A1F509" w14:textId="77777777" w:rsidR="007D3C30" w:rsidRPr="007D3C30" w:rsidRDefault="007D3C30" w:rsidP="00620271">
      <w:pPr>
        <w:spacing w:after="0" w:line="240" w:lineRule="auto"/>
        <w:jc w:val="both"/>
        <w:rPr>
          <w:rFonts w:ascii="Arial" w:eastAsia="Times New Roman" w:hAnsi="Arial" w:cs="Arial"/>
          <w:b/>
          <w:bCs/>
          <w:color w:val="000000"/>
          <w:sz w:val="28"/>
          <w:szCs w:val="28"/>
          <w:lang w:val="en-US" w:eastAsia="en-GB"/>
        </w:rPr>
      </w:pPr>
    </w:p>
    <w:p w14:paraId="7FD8C7B6" w14:textId="317BBE0B" w:rsidR="007D3C30" w:rsidRPr="007D3C30" w:rsidRDefault="007D3C30" w:rsidP="00620271">
      <w:pPr>
        <w:spacing w:after="0" w:line="240" w:lineRule="auto"/>
        <w:jc w:val="both"/>
        <w:rPr>
          <w:rFonts w:ascii="Arial" w:eastAsia="Times New Roman" w:hAnsi="Arial" w:cs="Arial"/>
          <w:b/>
          <w:bCs/>
          <w:color w:val="000000"/>
          <w:sz w:val="28"/>
          <w:szCs w:val="28"/>
          <w:lang w:val="en-US" w:eastAsia="en-GB"/>
        </w:rPr>
      </w:pPr>
      <w:r w:rsidRPr="007D3C30">
        <w:rPr>
          <w:rFonts w:ascii="Arial" w:eastAsia="Times New Roman" w:hAnsi="Arial" w:cs="Arial"/>
          <w:b/>
          <w:bCs/>
          <w:noProof/>
          <w:color w:val="000000"/>
          <w:sz w:val="28"/>
          <w:szCs w:val="28"/>
          <w:lang w:val="en-US" w:eastAsia="en-GB"/>
        </w:rPr>
        <w:drawing>
          <wp:inline distT="0" distB="0" distL="0" distR="0" wp14:anchorId="73366D41" wp14:editId="33E98F29">
            <wp:extent cx="5731510" cy="25393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539365"/>
                    </a:xfrm>
                    <a:prstGeom prst="rect">
                      <a:avLst/>
                    </a:prstGeom>
                  </pic:spPr>
                </pic:pic>
              </a:graphicData>
            </a:graphic>
          </wp:inline>
        </w:drawing>
      </w:r>
    </w:p>
    <w:p w14:paraId="578E7080" w14:textId="77777777" w:rsidR="007D3C30" w:rsidRPr="007D3C30" w:rsidRDefault="007D3C30" w:rsidP="00620271">
      <w:pPr>
        <w:spacing w:after="0" w:line="240" w:lineRule="auto"/>
        <w:jc w:val="both"/>
        <w:rPr>
          <w:rFonts w:ascii="Arial" w:eastAsia="Times New Roman" w:hAnsi="Arial" w:cs="Arial"/>
          <w:b/>
          <w:bCs/>
          <w:color w:val="000000"/>
          <w:sz w:val="28"/>
          <w:szCs w:val="28"/>
          <w:lang w:val="en-US" w:eastAsia="en-GB"/>
        </w:rPr>
      </w:pPr>
    </w:p>
    <w:p w14:paraId="2DE5D99E" w14:textId="41EC7B5C" w:rsidR="007D3C30" w:rsidRPr="007D3C30" w:rsidRDefault="007D3C30" w:rsidP="007D3C30">
      <w:pPr>
        <w:spacing w:after="0" w:line="240" w:lineRule="auto"/>
        <w:jc w:val="center"/>
        <w:rPr>
          <w:rFonts w:ascii="Arial" w:eastAsia="Times New Roman" w:hAnsi="Arial" w:cs="Arial"/>
          <w:b/>
          <w:bCs/>
          <w:color w:val="002060"/>
          <w:sz w:val="28"/>
          <w:szCs w:val="28"/>
          <w:u w:val="single"/>
          <w:lang w:val="en-US" w:eastAsia="en-GB"/>
        </w:rPr>
      </w:pPr>
      <w:r w:rsidRPr="007D3C30">
        <w:rPr>
          <w:rFonts w:ascii="Arial" w:eastAsia="Times New Roman" w:hAnsi="Arial" w:cs="Arial"/>
          <w:b/>
          <w:bCs/>
          <w:color w:val="002060"/>
          <w:sz w:val="28"/>
          <w:szCs w:val="28"/>
          <w:u w:val="single"/>
          <w:lang w:val="en-US" w:eastAsia="en-GB"/>
        </w:rPr>
        <w:t>BIOGRAPHY OF SPEAKERS AND PANEL</w:t>
      </w:r>
      <w:r>
        <w:rPr>
          <w:rFonts w:ascii="Arial" w:eastAsia="Times New Roman" w:hAnsi="Arial" w:cs="Arial"/>
          <w:b/>
          <w:bCs/>
          <w:color w:val="002060"/>
          <w:sz w:val="28"/>
          <w:szCs w:val="28"/>
          <w:u w:val="single"/>
          <w:lang w:val="en-US" w:eastAsia="en-GB"/>
        </w:rPr>
        <w:t>ISTS</w:t>
      </w:r>
    </w:p>
    <w:p w14:paraId="5E9BB322" w14:textId="6FE007C2" w:rsidR="007D3C30" w:rsidRPr="005F0D28" w:rsidRDefault="005F0D28" w:rsidP="00620271">
      <w:pPr>
        <w:spacing w:after="0" w:line="240" w:lineRule="auto"/>
        <w:jc w:val="both"/>
        <w:rPr>
          <w:rFonts w:ascii="Arial" w:eastAsia="Times New Roman" w:hAnsi="Arial" w:cs="Arial"/>
          <w:b/>
          <w:bCs/>
          <w:color w:val="70AD47" w:themeColor="accent6"/>
          <w:sz w:val="24"/>
          <w:szCs w:val="24"/>
          <w:lang w:val="en-US" w:eastAsia="en-GB"/>
        </w:rPr>
      </w:pPr>
      <w:r>
        <w:rPr>
          <w:rFonts w:ascii="Arial" w:eastAsia="Times New Roman" w:hAnsi="Arial" w:cs="Arial"/>
          <w:b/>
          <w:bCs/>
          <w:color w:val="000000"/>
          <w:sz w:val="28"/>
          <w:szCs w:val="28"/>
          <w:lang w:val="en-US" w:eastAsia="en-GB"/>
        </w:rPr>
        <w:br/>
      </w:r>
      <w:r>
        <w:rPr>
          <w:rFonts w:ascii="Arial" w:eastAsia="Times New Roman" w:hAnsi="Arial" w:cs="Arial"/>
          <w:b/>
          <w:bCs/>
          <w:color w:val="70AD47" w:themeColor="accent6"/>
          <w:sz w:val="24"/>
          <w:szCs w:val="24"/>
          <w:lang w:val="en-US" w:eastAsia="en-GB"/>
        </w:rPr>
        <w:t xml:space="preserve">1. </w:t>
      </w:r>
      <w:r w:rsidRPr="005F0D28">
        <w:rPr>
          <w:rFonts w:ascii="Arial" w:eastAsia="Times New Roman" w:hAnsi="Arial" w:cs="Arial"/>
          <w:b/>
          <w:bCs/>
          <w:color w:val="70AD47" w:themeColor="accent6"/>
          <w:sz w:val="24"/>
          <w:szCs w:val="24"/>
          <w:u w:val="single"/>
          <w:lang w:val="en-US" w:eastAsia="en-GB"/>
        </w:rPr>
        <w:t>KEYNOTE</w:t>
      </w:r>
      <w:r w:rsidR="00127396">
        <w:rPr>
          <w:rFonts w:ascii="Arial" w:eastAsia="Times New Roman" w:hAnsi="Arial" w:cs="Arial"/>
          <w:b/>
          <w:bCs/>
          <w:color w:val="70AD47" w:themeColor="accent6"/>
          <w:sz w:val="24"/>
          <w:szCs w:val="24"/>
          <w:u w:val="single"/>
          <w:lang w:val="en-US" w:eastAsia="en-GB"/>
        </w:rPr>
        <w:t xml:space="preserve"> </w:t>
      </w:r>
      <w:r w:rsidRPr="005F0D28">
        <w:rPr>
          <w:rFonts w:ascii="Arial" w:eastAsia="Times New Roman" w:hAnsi="Arial" w:cs="Arial"/>
          <w:b/>
          <w:bCs/>
          <w:color w:val="70AD47" w:themeColor="accent6"/>
          <w:sz w:val="24"/>
          <w:szCs w:val="24"/>
          <w:u w:val="single"/>
          <w:lang w:val="en-US" w:eastAsia="en-GB"/>
        </w:rPr>
        <w:t>SPEAKERS</w:t>
      </w:r>
      <w:r w:rsidRPr="005F0D28">
        <w:rPr>
          <w:rFonts w:ascii="Arial" w:eastAsia="Times New Roman" w:hAnsi="Arial" w:cs="Arial"/>
          <w:b/>
          <w:bCs/>
          <w:color w:val="70AD47" w:themeColor="accent6"/>
          <w:sz w:val="24"/>
          <w:szCs w:val="24"/>
          <w:lang w:val="en-US" w:eastAsia="en-GB"/>
        </w:rPr>
        <w:t xml:space="preserve"> </w:t>
      </w:r>
    </w:p>
    <w:p w14:paraId="6046D659" w14:textId="57E248CF" w:rsidR="007D3C30" w:rsidRPr="005826F4" w:rsidRDefault="007D3C30" w:rsidP="007D3C30">
      <w:pPr>
        <w:spacing w:line="240" w:lineRule="auto"/>
        <w:jc w:val="both"/>
        <w:rPr>
          <w:rFonts w:ascii="Arial" w:eastAsia="Times New Roman" w:hAnsi="Arial" w:cs="Arial"/>
          <w:b/>
          <w:bCs/>
          <w:color w:val="000000"/>
          <w:sz w:val="24"/>
          <w:szCs w:val="24"/>
          <w:lang w:val="en-US" w:eastAsia="en-GB"/>
        </w:rPr>
      </w:pPr>
    </w:p>
    <w:p w14:paraId="1DFF0986" w14:textId="65BBD918" w:rsidR="00EF2F55" w:rsidRPr="005F0D28" w:rsidRDefault="00EF2F55" w:rsidP="00EF2F55">
      <w:pPr>
        <w:spacing w:line="240" w:lineRule="auto"/>
        <w:jc w:val="both"/>
        <w:rPr>
          <w:rFonts w:ascii="Arial" w:eastAsia="Times New Roman" w:hAnsi="Arial" w:cs="Arial"/>
          <w:b/>
          <w:bCs/>
          <w:color w:val="000000"/>
          <w:sz w:val="24"/>
          <w:szCs w:val="24"/>
          <w:lang w:val="nl-NL" w:eastAsia="en-GB"/>
        </w:rPr>
      </w:pPr>
      <w:r w:rsidRPr="00EF2F55">
        <w:rPr>
          <w:noProof/>
        </w:rPr>
        <w:drawing>
          <wp:inline distT="0" distB="0" distL="0" distR="0" wp14:anchorId="454F20BE" wp14:editId="137449ED">
            <wp:extent cx="609600" cy="609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EF2F55">
        <w:rPr>
          <w:rFonts w:ascii="Arial" w:eastAsia="Times New Roman" w:hAnsi="Arial" w:cs="Arial"/>
          <w:b/>
          <w:bCs/>
          <w:color w:val="002060"/>
          <w:sz w:val="24"/>
          <w:szCs w:val="24"/>
          <w:lang w:val="nl-NL" w:eastAsia="en-GB"/>
        </w:rPr>
        <w:t xml:space="preserve"> </w:t>
      </w:r>
      <w:r w:rsidRPr="005F0D28">
        <w:rPr>
          <w:rFonts w:ascii="Arial" w:eastAsia="Times New Roman" w:hAnsi="Arial" w:cs="Arial"/>
          <w:b/>
          <w:bCs/>
          <w:color w:val="002060"/>
          <w:sz w:val="24"/>
          <w:szCs w:val="24"/>
          <w:lang w:val="nl-NL" w:eastAsia="en-GB"/>
        </w:rPr>
        <w:t xml:space="preserve">Director General DG INTPA, Mr Koen </w:t>
      </w:r>
      <w:proofErr w:type="spellStart"/>
      <w:r w:rsidRPr="005F0D28">
        <w:rPr>
          <w:rFonts w:ascii="Arial" w:eastAsia="Times New Roman" w:hAnsi="Arial" w:cs="Arial"/>
          <w:b/>
          <w:bCs/>
          <w:color w:val="002060"/>
          <w:sz w:val="24"/>
          <w:szCs w:val="24"/>
          <w:lang w:val="nl-NL" w:eastAsia="en-GB"/>
        </w:rPr>
        <w:t>Doens</w:t>
      </w:r>
      <w:proofErr w:type="spellEnd"/>
    </w:p>
    <w:p w14:paraId="031A07BE" w14:textId="15339781" w:rsidR="007D3C30" w:rsidRPr="005F0D28" w:rsidRDefault="007D3C30" w:rsidP="00A832A3">
      <w:pPr>
        <w:spacing w:line="276" w:lineRule="auto"/>
        <w:jc w:val="both"/>
        <w:rPr>
          <w:rFonts w:ascii="Arial" w:eastAsia="Times New Roman" w:hAnsi="Arial" w:cs="Arial"/>
          <w:color w:val="000000"/>
          <w:sz w:val="21"/>
          <w:szCs w:val="21"/>
          <w:lang w:val="en-US" w:eastAsia="en-GB"/>
        </w:rPr>
      </w:pPr>
      <w:proofErr w:type="spellStart"/>
      <w:r w:rsidRPr="005F0D28">
        <w:rPr>
          <w:rFonts w:ascii="Arial" w:eastAsia="Times New Roman" w:hAnsi="Arial" w:cs="Arial"/>
          <w:b/>
          <w:bCs/>
          <w:color w:val="000000"/>
          <w:sz w:val="21"/>
          <w:szCs w:val="21"/>
          <w:lang w:val="en-US" w:eastAsia="en-GB"/>
        </w:rPr>
        <w:t>Mr</w:t>
      </w:r>
      <w:proofErr w:type="spellEnd"/>
      <w:r w:rsidRPr="005F0D28">
        <w:rPr>
          <w:rFonts w:ascii="Arial" w:eastAsia="Times New Roman" w:hAnsi="Arial" w:cs="Arial"/>
          <w:b/>
          <w:bCs/>
          <w:color w:val="000000"/>
          <w:sz w:val="21"/>
          <w:szCs w:val="21"/>
          <w:lang w:val="en-US" w:eastAsia="en-GB"/>
        </w:rPr>
        <w:t xml:space="preserve"> Koen</w:t>
      </w:r>
      <w:r w:rsidR="005F0D28" w:rsidRPr="005F0D28">
        <w:rPr>
          <w:rFonts w:ascii="Arial" w:eastAsia="Times New Roman" w:hAnsi="Arial" w:cs="Arial"/>
          <w:b/>
          <w:bCs/>
          <w:color w:val="000000"/>
          <w:sz w:val="21"/>
          <w:szCs w:val="21"/>
          <w:lang w:val="en-US" w:eastAsia="en-GB"/>
        </w:rPr>
        <w:t xml:space="preserve"> </w:t>
      </w:r>
      <w:proofErr w:type="spellStart"/>
      <w:r w:rsidRPr="005F0D28">
        <w:rPr>
          <w:rFonts w:ascii="Arial" w:eastAsia="Times New Roman" w:hAnsi="Arial" w:cs="Arial"/>
          <w:b/>
          <w:bCs/>
          <w:color w:val="000000"/>
          <w:sz w:val="21"/>
          <w:szCs w:val="21"/>
          <w:lang w:val="en-US" w:eastAsia="en-GB"/>
        </w:rPr>
        <w:t>Doens</w:t>
      </w:r>
      <w:proofErr w:type="spellEnd"/>
      <w:r w:rsidRPr="005F0D28">
        <w:rPr>
          <w:rFonts w:ascii="Arial" w:eastAsia="Times New Roman" w:hAnsi="Arial" w:cs="Arial"/>
          <w:color w:val="000000"/>
          <w:sz w:val="21"/>
          <w:szCs w:val="21"/>
          <w:lang w:val="en-US" w:eastAsia="en-GB"/>
        </w:rPr>
        <w:t xml:space="preserve"> has held the position of Director-General for International Partnerships since October 2019 and has held other senior level positions in DG INTPA – then DG DEVCO including DDG from March 2018. He joined the Commission in 2004 and was Head of Cabinet of Louis Michel, Commissioner in charge of Development and Humanitarian Aid from 2004-2010 and was Head of the Commission Spokespersons’ Service from 2010-2014. He is a classical philologist by training and was a professor of Latin and Greek before becoming a Belgian diplomat serving in Syria, </w:t>
      </w:r>
      <w:proofErr w:type="gramStart"/>
      <w:r w:rsidRPr="005F0D28">
        <w:rPr>
          <w:rFonts w:ascii="Arial" w:eastAsia="Times New Roman" w:hAnsi="Arial" w:cs="Arial"/>
          <w:color w:val="000000"/>
          <w:sz w:val="21"/>
          <w:szCs w:val="21"/>
          <w:lang w:val="en-US" w:eastAsia="en-GB"/>
        </w:rPr>
        <w:t>Iran</w:t>
      </w:r>
      <w:proofErr w:type="gramEnd"/>
      <w:r w:rsidRPr="005F0D28">
        <w:rPr>
          <w:rFonts w:ascii="Arial" w:eastAsia="Times New Roman" w:hAnsi="Arial" w:cs="Arial"/>
          <w:color w:val="000000"/>
          <w:sz w:val="21"/>
          <w:szCs w:val="21"/>
          <w:lang w:val="en-US" w:eastAsia="en-GB"/>
        </w:rPr>
        <w:t xml:space="preserve"> and Russia. He has also served in several Belgian ministerial cabinets.</w:t>
      </w:r>
      <w:r w:rsidR="00A832A3">
        <w:rPr>
          <w:rFonts w:ascii="Arial" w:eastAsia="Times New Roman" w:hAnsi="Arial" w:cs="Arial"/>
          <w:color w:val="000000"/>
          <w:sz w:val="21"/>
          <w:szCs w:val="21"/>
          <w:lang w:val="en-US" w:eastAsia="en-GB"/>
        </w:rPr>
        <w:t xml:space="preserve">  </w:t>
      </w:r>
      <w:r w:rsidR="005F0D28">
        <w:rPr>
          <w:rFonts w:ascii="Arial" w:eastAsia="Times New Roman" w:hAnsi="Arial" w:cs="Arial"/>
          <w:color w:val="000000"/>
          <w:sz w:val="21"/>
          <w:szCs w:val="21"/>
          <w:lang w:val="en-US" w:eastAsia="en-GB"/>
        </w:rPr>
        <w:br/>
      </w:r>
      <w:r w:rsidRPr="005F0D28">
        <w:rPr>
          <w:rFonts w:ascii="Arial" w:eastAsia="Times New Roman" w:hAnsi="Arial" w:cs="Arial"/>
          <w:color w:val="000000"/>
          <w:sz w:val="21"/>
          <w:szCs w:val="21"/>
          <w:lang w:val="en-US" w:eastAsia="en-GB"/>
        </w:rPr>
        <w:t xml:space="preserve"> </w:t>
      </w:r>
      <w:r w:rsidR="005F0D28">
        <w:rPr>
          <w:rFonts w:ascii="Arial" w:eastAsia="Times New Roman" w:hAnsi="Arial" w:cs="Arial"/>
          <w:color w:val="000000"/>
          <w:sz w:val="21"/>
          <w:szCs w:val="21"/>
          <w:lang w:val="en-US" w:eastAsia="en-GB"/>
        </w:rPr>
        <w:br/>
      </w:r>
      <w:r w:rsidR="00EF2F55" w:rsidRPr="00EF2F55">
        <w:rPr>
          <w:noProof/>
        </w:rPr>
        <w:drawing>
          <wp:inline distT="0" distB="0" distL="0" distR="0" wp14:anchorId="166ADE67" wp14:editId="3DEBB9E5">
            <wp:extent cx="609600" cy="609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7D3C30">
        <w:rPr>
          <w:rFonts w:ascii="Arial" w:eastAsia="Times New Roman" w:hAnsi="Arial" w:cs="Arial"/>
          <w:b/>
          <w:bCs/>
          <w:color w:val="002060"/>
          <w:sz w:val="24"/>
          <w:szCs w:val="24"/>
          <w:lang w:val="en-US" w:eastAsia="en-GB"/>
        </w:rPr>
        <w:t xml:space="preserve">Secretary-General of the </w:t>
      </w:r>
      <w:proofErr w:type="spellStart"/>
      <w:r w:rsidRPr="007D3C30">
        <w:rPr>
          <w:rFonts w:ascii="Arial" w:eastAsia="Times New Roman" w:hAnsi="Arial" w:cs="Arial"/>
          <w:b/>
          <w:bCs/>
          <w:color w:val="002060"/>
          <w:sz w:val="24"/>
          <w:szCs w:val="24"/>
          <w:lang w:val="en-US" w:eastAsia="en-GB"/>
        </w:rPr>
        <w:t>Organisation</w:t>
      </w:r>
      <w:proofErr w:type="spellEnd"/>
      <w:r w:rsidRPr="007D3C30">
        <w:rPr>
          <w:rFonts w:ascii="Arial" w:eastAsia="Times New Roman" w:hAnsi="Arial" w:cs="Arial"/>
          <w:b/>
          <w:bCs/>
          <w:color w:val="002060"/>
          <w:sz w:val="24"/>
          <w:szCs w:val="24"/>
          <w:lang w:val="en-US" w:eastAsia="en-GB"/>
        </w:rPr>
        <w:t xml:space="preserve"> of African, Caribbean and Pacific States</w:t>
      </w:r>
      <w:r w:rsidRPr="005F0D28">
        <w:rPr>
          <w:rFonts w:ascii="Arial" w:eastAsia="Times New Roman" w:hAnsi="Arial" w:cs="Arial"/>
          <w:b/>
          <w:bCs/>
          <w:color w:val="002060"/>
          <w:sz w:val="24"/>
          <w:szCs w:val="24"/>
          <w:lang w:val="en-US" w:eastAsia="en-GB"/>
        </w:rPr>
        <w:t xml:space="preserve">, </w:t>
      </w:r>
      <w:r w:rsidRPr="00EF2F55">
        <w:rPr>
          <w:rFonts w:ascii="Arial" w:eastAsia="Times New Roman" w:hAnsi="Arial" w:cs="Arial"/>
          <w:b/>
          <w:bCs/>
          <w:color w:val="002060"/>
          <w:sz w:val="24"/>
          <w:szCs w:val="24"/>
          <w:lang w:val="en-US" w:eastAsia="en-GB"/>
        </w:rPr>
        <w:t xml:space="preserve">H.E </w:t>
      </w:r>
      <w:proofErr w:type="spellStart"/>
      <w:r w:rsidRPr="00EF2F55">
        <w:rPr>
          <w:rFonts w:ascii="Arial" w:eastAsia="Times New Roman" w:hAnsi="Arial" w:cs="Arial"/>
          <w:b/>
          <w:bCs/>
          <w:color w:val="002060"/>
          <w:sz w:val="24"/>
          <w:szCs w:val="24"/>
          <w:lang w:val="en-US" w:eastAsia="en-GB"/>
        </w:rPr>
        <w:t>Mr</w:t>
      </w:r>
      <w:proofErr w:type="spellEnd"/>
      <w:r w:rsidRPr="00EF2F55">
        <w:rPr>
          <w:rFonts w:ascii="Arial" w:eastAsia="Times New Roman" w:hAnsi="Arial" w:cs="Arial"/>
          <w:b/>
          <w:bCs/>
          <w:color w:val="002060"/>
          <w:sz w:val="24"/>
          <w:szCs w:val="24"/>
          <w:lang w:val="en-US" w:eastAsia="en-GB"/>
        </w:rPr>
        <w:t xml:space="preserve"> </w:t>
      </w:r>
      <w:r w:rsidRPr="005F0D28">
        <w:rPr>
          <w:rFonts w:ascii="Arial" w:eastAsia="Times New Roman" w:hAnsi="Arial" w:cs="Arial"/>
          <w:b/>
          <w:bCs/>
          <w:color w:val="002060"/>
          <w:sz w:val="24"/>
          <w:szCs w:val="24"/>
          <w:lang w:val="en-US" w:eastAsia="en-GB"/>
        </w:rPr>
        <w:t xml:space="preserve">Georges </w:t>
      </w:r>
      <w:proofErr w:type="spellStart"/>
      <w:r w:rsidRPr="005F0D28">
        <w:rPr>
          <w:rFonts w:ascii="Arial" w:eastAsia="Times New Roman" w:hAnsi="Arial" w:cs="Arial"/>
          <w:b/>
          <w:bCs/>
          <w:color w:val="002060"/>
          <w:sz w:val="24"/>
          <w:szCs w:val="24"/>
          <w:lang w:val="en-US" w:eastAsia="en-GB"/>
        </w:rPr>
        <w:t>Rebelo</w:t>
      </w:r>
      <w:proofErr w:type="spellEnd"/>
      <w:r w:rsidRPr="005F0D28">
        <w:rPr>
          <w:rFonts w:ascii="Arial" w:eastAsia="Times New Roman" w:hAnsi="Arial" w:cs="Arial"/>
          <w:b/>
          <w:bCs/>
          <w:color w:val="002060"/>
          <w:sz w:val="24"/>
          <w:szCs w:val="24"/>
          <w:lang w:val="en-US" w:eastAsia="en-GB"/>
        </w:rPr>
        <w:t xml:space="preserve"> Pinto Chikoti</w:t>
      </w:r>
      <w:r w:rsidRPr="005F0D28">
        <w:rPr>
          <w:rFonts w:ascii="Arial" w:eastAsia="Times New Roman" w:hAnsi="Arial" w:cs="Arial"/>
          <w:b/>
          <w:bCs/>
          <w:color w:val="002060"/>
          <w:sz w:val="28"/>
          <w:szCs w:val="28"/>
          <w:lang w:val="en-US" w:eastAsia="en-GB"/>
        </w:rPr>
        <w:t xml:space="preserve"> </w:t>
      </w:r>
    </w:p>
    <w:p w14:paraId="448D3947" w14:textId="2CA76953" w:rsidR="007D3C30" w:rsidRPr="00A832A3" w:rsidRDefault="005F0D28" w:rsidP="005F0D28">
      <w:pPr>
        <w:spacing w:line="276" w:lineRule="auto"/>
        <w:jc w:val="both"/>
        <w:rPr>
          <w:rFonts w:ascii="Arial" w:eastAsia="Times New Roman" w:hAnsi="Arial" w:cs="Arial"/>
          <w:color w:val="000000"/>
          <w:sz w:val="20"/>
          <w:szCs w:val="20"/>
          <w:lang w:val="en-US" w:eastAsia="en-GB"/>
        </w:rPr>
      </w:pPr>
      <w:r w:rsidRPr="00A832A3">
        <w:rPr>
          <w:rFonts w:ascii="Arial" w:eastAsia="Times New Roman" w:hAnsi="Arial" w:cs="Arial"/>
          <w:b/>
          <w:color w:val="000000"/>
          <w:sz w:val="20"/>
          <w:szCs w:val="20"/>
          <w:lang w:val="en-US" w:eastAsia="en-GB"/>
        </w:rPr>
        <w:t xml:space="preserve">H.E </w:t>
      </w:r>
      <w:proofErr w:type="spellStart"/>
      <w:r w:rsidRPr="00A832A3">
        <w:rPr>
          <w:rFonts w:ascii="Arial" w:eastAsia="Times New Roman" w:hAnsi="Arial" w:cs="Arial"/>
          <w:b/>
          <w:color w:val="000000"/>
          <w:sz w:val="20"/>
          <w:szCs w:val="20"/>
          <w:lang w:val="en-US" w:eastAsia="en-GB"/>
        </w:rPr>
        <w:t>Mr</w:t>
      </w:r>
      <w:proofErr w:type="spellEnd"/>
      <w:r w:rsidRPr="00A832A3">
        <w:rPr>
          <w:rFonts w:ascii="Arial" w:eastAsia="Times New Roman" w:hAnsi="Arial" w:cs="Arial"/>
          <w:b/>
          <w:color w:val="000000"/>
          <w:sz w:val="20"/>
          <w:szCs w:val="20"/>
          <w:lang w:val="en-US" w:eastAsia="en-GB"/>
        </w:rPr>
        <w:t xml:space="preserve"> Georges </w:t>
      </w:r>
      <w:proofErr w:type="spellStart"/>
      <w:r w:rsidRPr="00A832A3">
        <w:rPr>
          <w:rFonts w:ascii="Arial" w:eastAsia="Times New Roman" w:hAnsi="Arial" w:cs="Arial"/>
          <w:b/>
          <w:color w:val="000000"/>
          <w:sz w:val="20"/>
          <w:szCs w:val="20"/>
          <w:lang w:val="en-US" w:eastAsia="en-GB"/>
        </w:rPr>
        <w:t>Rebelo</w:t>
      </w:r>
      <w:proofErr w:type="spellEnd"/>
      <w:r w:rsidRPr="00A832A3">
        <w:rPr>
          <w:rFonts w:ascii="Arial" w:eastAsia="Times New Roman" w:hAnsi="Arial" w:cs="Arial"/>
          <w:b/>
          <w:color w:val="000000"/>
          <w:sz w:val="20"/>
          <w:szCs w:val="20"/>
          <w:lang w:val="en-US" w:eastAsia="en-GB"/>
        </w:rPr>
        <w:t xml:space="preserve"> Pinto Chikoti</w:t>
      </w:r>
      <w:r w:rsidRPr="00A832A3">
        <w:rPr>
          <w:rFonts w:ascii="Arial" w:eastAsia="Times New Roman" w:hAnsi="Arial" w:cs="Arial"/>
          <w:color w:val="000000"/>
          <w:sz w:val="20"/>
          <w:szCs w:val="20"/>
          <w:lang w:val="en-US" w:eastAsia="en-GB"/>
        </w:rPr>
        <w:t xml:space="preserve"> has been appointed as Secretary General of OACPS in March 2020. Has devoted almost 30 years of his professional career to diplomacy and international relations, in a particularly complex and difficult global environment. This long experience allowed him to enhance his negotiation and dialogue skills. Prior of his appointment, he was Ambassador Extraordinary and Plenipotentiary of the Republic of Angola to the Kingdom of Belgium, the Grand Duchy of Luxembourg, and Head of Mission to the European Union.</w:t>
      </w:r>
      <w:r w:rsidR="007D3C30" w:rsidRPr="00A832A3">
        <w:rPr>
          <w:rFonts w:ascii="Arial" w:eastAsia="Times New Roman" w:hAnsi="Arial" w:cs="Arial"/>
          <w:color w:val="000000"/>
          <w:sz w:val="20"/>
          <w:szCs w:val="20"/>
          <w:lang w:val="en-US" w:eastAsia="en-GB"/>
        </w:rPr>
        <w:t xml:space="preserve"> </w:t>
      </w:r>
    </w:p>
    <w:p w14:paraId="76D36CD6" w14:textId="706FE3C0" w:rsidR="005F0D28" w:rsidRPr="005F0D28" w:rsidRDefault="00EF2F55" w:rsidP="005F0D28">
      <w:pPr>
        <w:spacing w:line="276" w:lineRule="auto"/>
        <w:rPr>
          <w:rFonts w:ascii="Arial" w:eastAsia="Times New Roman" w:hAnsi="Arial" w:cs="Arial"/>
          <w:b/>
          <w:bCs/>
          <w:color w:val="002060"/>
          <w:sz w:val="24"/>
          <w:szCs w:val="24"/>
          <w:lang w:val="en-US" w:eastAsia="en-GB"/>
        </w:rPr>
      </w:pPr>
      <w:r w:rsidRPr="00EF2F55">
        <w:rPr>
          <w:rFonts w:ascii="Arial" w:eastAsia="Times New Roman" w:hAnsi="Arial" w:cs="Arial"/>
          <w:b/>
          <w:bCs/>
          <w:noProof/>
          <w:color w:val="002060"/>
          <w:sz w:val="24"/>
          <w:szCs w:val="24"/>
          <w:lang w:val="en-US" w:eastAsia="en-GB"/>
        </w:rPr>
        <w:drawing>
          <wp:inline distT="0" distB="0" distL="0" distR="0" wp14:anchorId="0F8134CA" wp14:editId="4660037F">
            <wp:extent cx="723900" cy="74886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6391" cy="772128"/>
                    </a:xfrm>
                    <a:prstGeom prst="rect">
                      <a:avLst/>
                    </a:prstGeom>
                  </pic:spPr>
                </pic:pic>
              </a:graphicData>
            </a:graphic>
          </wp:inline>
        </w:drawing>
      </w:r>
      <w:r w:rsidR="005F0D28" w:rsidRPr="005F0D28">
        <w:rPr>
          <w:rFonts w:ascii="Arial" w:eastAsia="Times New Roman" w:hAnsi="Arial" w:cs="Arial"/>
          <w:b/>
          <w:bCs/>
          <w:color w:val="002060"/>
          <w:sz w:val="24"/>
          <w:szCs w:val="24"/>
          <w:lang w:val="en-US" w:eastAsia="en-GB"/>
        </w:rPr>
        <w:t xml:space="preserve">State Secretary Slovenian Presidency, Dr. Stanislav </w:t>
      </w:r>
      <w:proofErr w:type="spellStart"/>
      <w:r w:rsidR="005F0D28" w:rsidRPr="005F0D28">
        <w:rPr>
          <w:rFonts w:ascii="Arial" w:eastAsia="Times New Roman" w:hAnsi="Arial" w:cs="Arial"/>
          <w:b/>
          <w:bCs/>
          <w:color w:val="002060"/>
          <w:sz w:val="24"/>
          <w:szCs w:val="24"/>
          <w:lang w:val="en-US" w:eastAsia="en-GB"/>
        </w:rPr>
        <w:t>Raščan</w:t>
      </w:r>
      <w:proofErr w:type="spellEnd"/>
      <w:r w:rsidR="005F0D28">
        <w:rPr>
          <w:rFonts w:ascii="Arial" w:eastAsia="Times New Roman" w:hAnsi="Arial" w:cs="Arial"/>
          <w:b/>
          <w:bCs/>
          <w:color w:val="002060"/>
          <w:sz w:val="24"/>
          <w:szCs w:val="24"/>
          <w:lang w:val="en-US" w:eastAsia="en-GB"/>
        </w:rPr>
        <w:br/>
      </w:r>
      <w:r w:rsidR="005F0D28" w:rsidRPr="005F0D28">
        <w:rPr>
          <w:rFonts w:ascii="Arial" w:eastAsia="Times New Roman" w:hAnsi="Arial" w:cs="Arial"/>
          <w:b/>
          <w:bCs/>
          <w:color w:val="000000"/>
          <w:sz w:val="21"/>
          <w:szCs w:val="21"/>
          <w:lang w:val="en-US" w:eastAsia="en-GB"/>
        </w:rPr>
        <w:t xml:space="preserve">State Secretary Dr Stanislav </w:t>
      </w:r>
      <w:proofErr w:type="spellStart"/>
      <w:r w:rsidR="005F0D28" w:rsidRPr="005F0D28">
        <w:rPr>
          <w:rFonts w:ascii="Arial" w:eastAsia="Times New Roman" w:hAnsi="Arial" w:cs="Arial"/>
          <w:b/>
          <w:bCs/>
          <w:color w:val="000000"/>
          <w:sz w:val="21"/>
          <w:szCs w:val="21"/>
          <w:lang w:val="en-US" w:eastAsia="en-GB"/>
        </w:rPr>
        <w:t>Raščan</w:t>
      </w:r>
      <w:proofErr w:type="spellEnd"/>
      <w:r w:rsidR="005F0D28" w:rsidRPr="005F0D28">
        <w:rPr>
          <w:rFonts w:ascii="Arial" w:eastAsia="Times New Roman" w:hAnsi="Arial" w:cs="Arial"/>
          <w:color w:val="000000"/>
          <w:sz w:val="21"/>
          <w:szCs w:val="21"/>
          <w:lang w:val="en-US" w:eastAsia="en-GB"/>
        </w:rPr>
        <w:t xml:space="preserve"> holds masters and doctorate degrees in political science. A career diplomat, he has been employed at the Ministry of Foreign Affairs since 1994. Dr </w:t>
      </w:r>
      <w:proofErr w:type="spellStart"/>
      <w:r w:rsidR="005F0D28" w:rsidRPr="005F0D28">
        <w:rPr>
          <w:rFonts w:ascii="Arial" w:eastAsia="Times New Roman" w:hAnsi="Arial" w:cs="Arial"/>
          <w:color w:val="000000"/>
          <w:sz w:val="21"/>
          <w:szCs w:val="21"/>
          <w:lang w:val="en-US" w:eastAsia="en-GB"/>
        </w:rPr>
        <w:t>Raščan</w:t>
      </w:r>
      <w:proofErr w:type="spellEnd"/>
      <w:r w:rsidR="005F0D28" w:rsidRPr="005F0D28">
        <w:rPr>
          <w:rFonts w:ascii="Arial" w:eastAsia="Times New Roman" w:hAnsi="Arial" w:cs="Arial"/>
          <w:color w:val="000000"/>
          <w:sz w:val="21"/>
          <w:szCs w:val="21"/>
          <w:lang w:val="en-US" w:eastAsia="en-GB"/>
        </w:rPr>
        <w:t xml:space="preserve"> is Assistant Professor of international security policy at the Faculty of Government and European Studies of the New University in Kranj.</w:t>
      </w:r>
    </w:p>
    <w:p w14:paraId="1CC2F012" w14:textId="7FF617A9" w:rsidR="00227DD9" w:rsidRDefault="00227DD9" w:rsidP="00EF2F55">
      <w:pPr>
        <w:spacing w:line="276" w:lineRule="auto"/>
        <w:jc w:val="both"/>
        <w:rPr>
          <w:rFonts w:ascii="Arial" w:eastAsia="Times New Roman" w:hAnsi="Arial" w:cs="Arial"/>
          <w:b/>
          <w:bCs/>
          <w:color w:val="002060"/>
          <w:sz w:val="24"/>
          <w:szCs w:val="24"/>
          <w:lang w:val="en-US" w:eastAsia="en-GB"/>
        </w:rPr>
      </w:pPr>
    </w:p>
    <w:p w14:paraId="4B60AE18" w14:textId="08F5D75F" w:rsidR="00227DD9" w:rsidRDefault="00227DD9" w:rsidP="00EF2F55">
      <w:pPr>
        <w:spacing w:line="276" w:lineRule="auto"/>
        <w:jc w:val="both"/>
        <w:rPr>
          <w:rFonts w:ascii="Arial" w:eastAsia="Times New Roman" w:hAnsi="Arial" w:cs="Arial"/>
          <w:b/>
          <w:bCs/>
          <w:color w:val="002060"/>
          <w:sz w:val="24"/>
          <w:szCs w:val="24"/>
          <w:lang w:val="en-US" w:eastAsia="en-GB"/>
        </w:rPr>
      </w:pPr>
      <w:r>
        <w:rPr>
          <w:rFonts w:ascii="Arial" w:eastAsia="Times New Roman" w:hAnsi="Arial" w:cs="Arial"/>
          <w:b/>
          <w:bCs/>
          <w:noProof/>
          <w:color w:val="70AD47" w:themeColor="accent6"/>
          <w:sz w:val="24"/>
          <w:szCs w:val="24"/>
          <w:lang w:val="en-US" w:eastAsia="en-GB"/>
        </w:rPr>
        <w:drawing>
          <wp:inline distT="0" distB="0" distL="0" distR="0" wp14:anchorId="5A540751" wp14:editId="00B3D92C">
            <wp:extent cx="5731510" cy="5105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10540"/>
                    </a:xfrm>
                    <a:prstGeom prst="rect">
                      <a:avLst/>
                    </a:prstGeom>
                  </pic:spPr>
                </pic:pic>
              </a:graphicData>
            </a:graphic>
          </wp:inline>
        </w:drawing>
      </w:r>
    </w:p>
    <w:p w14:paraId="457FA3ED" w14:textId="77777777" w:rsidR="00227DD9" w:rsidRDefault="00227DD9" w:rsidP="00EF2F55">
      <w:pPr>
        <w:spacing w:line="276" w:lineRule="auto"/>
        <w:jc w:val="both"/>
        <w:rPr>
          <w:rFonts w:ascii="Arial" w:eastAsia="Times New Roman" w:hAnsi="Arial" w:cs="Arial"/>
          <w:b/>
          <w:bCs/>
          <w:color w:val="002060"/>
          <w:sz w:val="24"/>
          <w:szCs w:val="24"/>
          <w:lang w:val="en-US" w:eastAsia="en-GB"/>
        </w:rPr>
      </w:pPr>
    </w:p>
    <w:p w14:paraId="1512B65C" w14:textId="77777777" w:rsidR="00227DD9" w:rsidRDefault="00227DD9" w:rsidP="00EF2F55">
      <w:pPr>
        <w:spacing w:line="276" w:lineRule="auto"/>
        <w:jc w:val="both"/>
        <w:rPr>
          <w:rFonts w:ascii="Arial" w:eastAsia="Times New Roman" w:hAnsi="Arial" w:cs="Arial"/>
          <w:b/>
          <w:bCs/>
          <w:color w:val="002060"/>
          <w:sz w:val="24"/>
          <w:szCs w:val="24"/>
          <w:lang w:val="en-US" w:eastAsia="en-GB"/>
        </w:rPr>
      </w:pPr>
    </w:p>
    <w:p w14:paraId="58104EF2" w14:textId="59E40E77" w:rsidR="009F6A89" w:rsidRPr="00227DD9" w:rsidRDefault="00EF2F55" w:rsidP="00227DD9">
      <w:pPr>
        <w:spacing w:line="276" w:lineRule="auto"/>
        <w:jc w:val="both"/>
        <w:rPr>
          <w:rFonts w:ascii="Arial" w:eastAsia="Times New Roman" w:hAnsi="Arial" w:cs="Arial"/>
          <w:b/>
          <w:bCs/>
          <w:color w:val="002060"/>
          <w:sz w:val="24"/>
          <w:szCs w:val="24"/>
          <w:lang w:val="en-US" w:eastAsia="en-GB"/>
        </w:rPr>
      </w:pPr>
      <w:r w:rsidRPr="00EF2F55">
        <w:rPr>
          <w:noProof/>
        </w:rPr>
        <w:drawing>
          <wp:inline distT="0" distB="0" distL="0" distR="0" wp14:anchorId="6EDE4463" wp14:editId="5855EC00">
            <wp:extent cx="653990" cy="66668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844" cy="712414"/>
                    </a:xfrm>
                    <a:prstGeom prst="rect">
                      <a:avLst/>
                    </a:prstGeom>
                    <a:noFill/>
                    <a:ln>
                      <a:noFill/>
                    </a:ln>
                  </pic:spPr>
                </pic:pic>
              </a:graphicData>
            </a:graphic>
          </wp:inline>
        </w:drawing>
      </w:r>
      <w:r w:rsidR="005F0D28" w:rsidRPr="005F0D28">
        <w:rPr>
          <w:rFonts w:ascii="Arial" w:eastAsia="Times New Roman" w:hAnsi="Arial" w:cs="Arial"/>
          <w:b/>
          <w:bCs/>
          <w:color w:val="002060"/>
          <w:sz w:val="24"/>
          <w:szCs w:val="24"/>
          <w:lang w:val="en-US" w:eastAsia="en-GB"/>
        </w:rPr>
        <w:t xml:space="preserve">Ambassador of the Republic of Congo, H.E. </w:t>
      </w:r>
      <w:proofErr w:type="spellStart"/>
      <w:r w:rsidR="005F0D28" w:rsidRPr="005F0D28">
        <w:rPr>
          <w:rFonts w:ascii="Arial" w:eastAsia="Times New Roman" w:hAnsi="Arial" w:cs="Arial"/>
          <w:b/>
          <w:bCs/>
          <w:color w:val="002060"/>
          <w:sz w:val="24"/>
          <w:szCs w:val="24"/>
          <w:lang w:val="en-US" w:eastAsia="en-GB"/>
        </w:rPr>
        <w:t>Mr</w:t>
      </w:r>
      <w:proofErr w:type="spellEnd"/>
      <w:r w:rsidR="005F0D28" w:rsidRPr="005F0D28">
        <w:rPr>
          <w:rFonts w:ascii="Arial" w:eastAsia="Times New Roman" w:hAnsi="Arial" w:cs="Arial"/>
          <w:b/>
          <w:bCs/>
          <w:color w:val="002060"/>
          <w:sz w:val="24"/>
          <w:szCs w:val="24"/>
          <w:lang w:val="en-US" w:eastAsia="en-GB"/>
        </w:rPr>
        <w:t xml:space="preserve"> </w:t>
      </w:r>
      <w:proofErr w:type="spellStart"/>
      <w:r w:rsidR="005F0D28" w:rsidRPr="005F0D28">
        <w:rPr>
          <w:rFonts w:ascii="Arial" w:eastAsia="Times New Roman" w:hAnsi="Arial" w:cs="Arial"/>
          <w:b/>
          <w:bCs/>
          <w:color w:val="002060"/>
          <w:sz w:val="24"/>
          <w:szCs w:val="24"/>
          <w:lang w:val="en-US" w:eastAsia="en-GB"/>
        </w:rPr>
        <w:t>Léon</w:t>
      </w:r>
      <w:proofErr w:type="spellEnd"/>
      <w:r w:rsidR="005F0D28" w:rsidRPr="005F0D28">
        <w:rPr>
          <w:rFonts w:ascii="Arial" w:eastAsia="Times New Roman" w:hAnsi="Arial" w:cs="Arial"/>
          <w:b/>
          <w:bCs/>
          <w:color w:val="002060"/>
          <w:sz w:val="24"/>
          <w:szCs w:val="24"/>
          <w:lang w:val="en-US" w:eastAsia="en-GB"/>
        </w:rPr>
        <w:t xml:space="preserve"> </w:t>
      </w:r>
      <w:proofErr w:type="spellStart"/>
      <w:r w:rsidR="005F0D28" w:rsidRPr="005F0D28">
        <w:rPr>
          <w:rFonts w:ascii="Arial" w:eastAsia="Times New Roman" w:hAnsi="Arial" w:cs="Arial"/>
          <w:b/>
          <w:bCs/>
          <w:color w:val="002060"/>
          <w:sz w:val="24"/>
          <w:szCs w:val="24"/>
          <w:lang w:val="en-US" w:eastAsia="en-GB"/>
        </w:rPr>
        <w:t>Raphaël</w:t>
      </w:r>
      <w:proofErr w:type="spellEnd"/>
      <w:r w:rsidR="005F0D28" w:rsidRPr="005F0D28">
        <w:rPr>
          <w:rFonts w:ascii="Arial" w:eastAsia="Times New Roman" w:hAnsi="Arial" w:cs="Arial"/>
          <w:b/>
          <w:bCs/>
          <w:color w:val="002060"/>
          <w:sz w:val="24"/>
          <w:szCs w:val="24"/>
          <w:lang w:val="en-US" w:eastAsia="en-GB"/>
        </w:rPr>
        <w:t xml:space="preserve"> MOKOKO</w:t>
      </w:r>
      <w:r w:rsidR="005F0D28">
        <w:rPr>
          <w:rFonts w:ascii="Arial" w:eastAsia="Times New Roman" w:hAnsi="Arial" w:cs="Arial"/>
          <w:b/>
          <w:bCs/>
          <w:color w:val="002060"/>
          <w:sz w:val="24"/>
          <w:szCs w:val="24"/>
          <w:lang w:val="en-US" w:eastAsia="en-GB"/>
        </w:rPr>
        <w:br/>
      </w:r>
      <w:r w:rsidR="005F0D28" w:rsidRPr="005F0D28">
        <w:rPr>
          <w:rFonts w:ascii="Arial" w:eastAsia="Times New Roman" w:hAnsi="Arial" w:cs="Arial"/>
          <w:b/>
          <w:bCs/>
          <w:color w:val="000000"/>
          <w:sz w:val="21"/>
          <w:szCs w:val="21"/>
          <w:lang w:val="en-US" w:eastAsia="en-GB"/>
        </w:rPr>
        <w:t xml:space="preserve">H.E. </w:t>
      </w:r>
      <w:proofErr w:type="spellStart"/>
      <w:r w:rsidR="005F0D28" w:rsidRPr="005F0D28">
        <w:rPr>
          <w:rFonts w:ascii="Arial" w:eastAsia="Times New Roman" w:hAnsi="Arial" w:cs="Arial"/>
          <w:b/>
          <w:bCs/>
          <w:color w:val="000000"/>
          <w:sz w:val="21"/>
          <w:szCs w:val="21"/>
          <w:lang w:val="en-US" w:eastAsia="en-GB"/>
        </w:rPr>
        <w:t>Mr</w:t>
      </w:r>
      <w:proofErr w:type="spellEnd"/>
      <w:r w:rsidR="005F0D28" w:rsidRPr="005F0D28">
        <w:rPr>
          <w:rFonts w:ascii="Arial" w:eastAsia="Times New Roman" w:hAnsi="Arial" w:cs="Arial"/>
          <w:b/>
          <w:bCs/>
          <w:color w:val="000000"/>
          <w:sz w:val="21"/>
          <w:szCs w:val="21"/>
          <w:lang w:val="en-US" w:eastAsia="en-GB"/>
        </w:rPr>
        <w:t xml:space="preserve"> Léon Raphaël MOKOKO</w:t>
      </w:r>
      <w:r w:rsidR="005F0D28" w:rsidRPr="005F0D28">
        <w:rPr>
          <w:rFonts w:ascii="Arial" w:eastAsia="Times New Roman" w:hAnsi="Arial" w:cs="Arial"/>
          <w:color w:val="000000"/>
          <w:sz w:val="21"/>
          <w:szCs w:val="21"/>
          <w:lang w:val="en-US" w:eastAsia="en-GB"/>
        </w:rPr>
        <w:t xml:space="preserve">, Ambassador of the Republic of Congo in Brussels has more than 34 years of experience in private and public services and is the current Chair of the Subcommittee on Sustainable Development at the </w:t>
      </w:r>
      <w:proofErr w:type="spellStart"/>
      <w:r w:rsidR="005F0D28" w:rsidRPr="005F0D28">
        <w:rPr>
          <w:rFonts w:ascii="Arial" w:eastAsia="Times New Roman" w:hAnsi="Arial" w:cs="Arial"/>
          <w:color w:val="000000"/>
          <w:sz w:val="21"/>
          <w:szCs w:val="21"/>
          <w:lang w:val="en-US" w:eastAsia="en-GB"/>
        </w:rPr>
        <w:t>Organisation</w:t>
      </w:r>
      <w:proofErr w:type="spellEnd"/>
      <w:r w:rsidR="005F0D28" w:rsidRPr="005F0D28">
        <w:rPr>
          <w:rFonts w:ascii="Arial" w:eastAsia="Times New Roman" w:hAnsi="Arial" w:cs="Arial"/>
          <w:color w:val="000000"/>
          <w:sz w:val="21"/>
          <w:szCs w:val="21"/>
          <w:lang w:val="en-US" w:eastAsia="en-GB"/>
        </w:rPr>
        <w:t xml:space="preserve"> of African, Caribbean and Pacific States (OACPS).</w:t>
      </w:r>
    </w:p>
    <w:p w14:paraId="76C9CCE4" w14:textId="77777777" w:rsidR="009F6A89" w:rsidRDefault="009F6A89" w:rsidP="005F0D28">
      <w:pPr>
        <w:spacing w:after="0" w:line="240" w:lineRule="auto"/>
        <w:jc w:val="both"/>
        <w:rPr>
          <w:rFonts w:ascii="Arial" w:eastAsia="Times New Roman" w:hAnsi="Arial" w:cs="Arial"/>
          <w:b/>
          <w:bCs/>
          <w:color w:val="70AD47" w:themeColor="accent6"/>
          <w:sz w:val="24"/>
          <w:szCs w:val="24"/>
          <w:lang w:val="en-US" w:eastAsia="en-GB"/>
        </w:rPr>
      </w:pPr>
    </w:p>
    <w:p w14:paraId="34741B14" w14:textId="10A75915" w:rsidR="005F0D28" w:rsidRPr="005F0D28" w:rsidRDefault="009F6A89" w:rsidP="005F0D28">
      <w:pPr>
        <w:spacing w:after="0" w:line="240" w:lineRule="auto"/>
        <w:jc w:val="both"/>
        <w:rPr>
          <w:rFonts w:ascii="Arial" w:eastAsia="Times New Roman" w:hAnsi="Arial" w:cs="Arial"/>
          <w:b/>
          <w:bCs/>
          <w:color w:val="70AD47" w:themeColor="accent6"/>
          <w:sz w:val="24"/>
          <w:szCs w:val="24"/>
          <w:lang w:val="en-US" w:eastAsia="en-GB"/>
        </w:rPr>
      </w:pPr>
      <w:r>
        <w:rPr>
          <w:rFonts w:ascii="Arial" w:eastAsia="Times New Roman" w:hAnsi="Arial" w:cs="Arial"/>
          <w:b/>
          <w:bCs/>
          <w:color w:val="70AD47" w:themeColor="accent6"/>
          <w:sz w:val="24"/>
          <w:szCs w:val="24"/>
          <w:lang w:val="en-US" w:eastAsia="en-GB"/>
        </w:rPr>
        <w:t>2</w:t>
      </w:r>
      <w:r w:rsidR="005F0D28">
        <w:rPr>
          <w:rFonts w:ascii="Arial" w:eastAsia="Times New Roman" w:hAnsi="Arial" w:cs="Arial"/>
          <w:b/>
          <w:bCs/>
          <w:color w:val="70AD47" w:themeColor="accent6"/>
          <w:sz w:val="24"/>
          <w:szCs w:val="24"/>
          <w:lang w:val="en-US" w:eastAsia="en-GB"/>
        </w:rPr>
        <w:t xml:space="preserve">. </w:t>
      </w:r>
      <w:r>
        <w:rPr>
          <w:rFonts w:ascii="Arial" w:eastAsia="Times New Roman" w:hAnsi="Arial" w:cs="Arial"/>
          <w:b/>
          <w:bCs/>
          <w:color w:val="70AD47" w:themeColor="accent6"/>
          <w:sz w:val="24"/>
          <w:szCs w:val="24"/>
          <w:u w:val="single"/>
          <w:lang w:val="en-US" w:eastAsia="en-GB"/>
        </w:rPr>
        <w:t>MODERATOR</w:t>
      </w:r>
      <w:r w:rsidR="005F0D28" w:rsidRPr="005F0D28">
        <w:rPr>
          <w:rFonts w:ascii="Arial" w:eastAsia="Times New Roman" w:hAnsi="Arial" w:cs="Arial"/>
          <w:b/>
          <w:bCs/>
          <w:color w:val="70AD47" w:themeColor="accent6"/>
          <w:sz w:val="24"/>
          <w:szCs w:val="24"/>
          <w:lang w:val="en-US" w:eastAsia="en-GB"/>
        </w:rPr>
        <w:t xml:space="preserve"> </w:t>
      </w:r>
    </w:p>
    <w:p w14:paraId="76837606" w14:textId="77777777" w:rsidR="005F0D28" w:rsidRDefault="005F0D28" w:rsidP="00620271">
      <w:pPr>
        <w:spacing w:after="0" w:line="240" w:lineRule="auto"/>
        <w:jc w:val="both"/>
        <w:rPr>
          <w:rFonts w:ascii="Arial" w:eastAsia="Times New Roman" w:hAnsi="Arial" w:cs="Arial"/>
          <w:b/>
          <w:bCs/>
          <w:color w:val="000000"/>
          <w:sz w:val="28"/>
          <w:szCs w:val="28"/>
          <w:lang w:val="en-US" w:eastAsia="en-GB"/>
        </w:rPr>
      </w:pPr>
    </w:p>
    <w:p w14:paraId="2E5DBE39" w14:textId="17068725" w:rsidR="00501A78" w:rsidRPr="009F6A89" w:rsidRDefault="00EF2F55" w:rsidP="00620271">
      <w:pPr>
        <w:spacing w:after="0" w:line="240" w:lineRule="auto"/>
        <w:jc w:val="both"/>
        <w:rPr>
          <w:rFonts w:ascii="Arial" w:eastAsia="Times New Roman" w:hAnsi="Arial" w:cs="Arial"/>
          <w:b/>
          <w:bCs/>
          <w:color w:val="002060"/>
          <w:sz w:val="24"/>
          <w:szCs w:val="24"/>
          <w:lang w:val="en-US" w:eastAsia="en-GB"/>
        </w:rPr>
      </w:pPr>
      <w:r w:rsidRPr="00EF2F55">
        <w:rPr>
          <w:noProof/>
        </w:rPr>
        <w:drawing>
          <wp:inline distT="0" distB="0" distL="0" distR="0" wp14:anchorId="16E7FA7A" wp14:editId="61B229C8">
            <wp:extent cx="609600" cy="609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501A78" w:rsidRPr="009F6A89">
        <w:rPr>
          <w:rFonts w:ascii="Arial" w:eastAsia="Times New Roman" w:hAnsi="Arial" w:cs="Arial"/>
          <w:b/>
          <w:bCs/>
          <w:color w:val="002060"/>
          <w:sz w:val="24"/>
          <w:szCs w:val="24"/>
          <w:lang w:val="en-US" w:eastAsia="en-GB"/>
        </w:rPr>
        <w:t xml:space="preserve">Assistant Secretary General, </w:t>
      </w:r>
      <w:proofErr w:type="spellStart"/>
      <w:r w:rsidR="00501A78" w:rsidRPr="009F6A89">
        <w:rPr>
          <w:rFonts w:ascii="Arial" w:eastAsia="Times New Roman" w:hAnsi="Arial" w:cs="Arial"/>
          <w:b/>
          <w:bCs/>
          <w:color w:val="002060"/>
          <w:sz w:val="24"/>
          <w:szCs w:val="24"/>
          <w:lang w:val="en-US" w:eastAsia="en-GB"/>
        </w:rPr>
        <w:t>Ms</w:t>
      </w:r>
      <w:proofErr w:type="spellEnd"/>
      <w:r w:rsidR="00501A78" w:rsidRPr="009F6A89">
        <w:rPr>
          <w:rFonts w:ascii="Arial" w:eastAsia="Times New Roman" w:hAnsi="Arial" w:cs="Arial"/>
          <w:b/>
          <w:bCs/>
          <w:color w:val="002060"/>
          <w:sz w:val="24"/>
          <w:szCs w:val="24"/>
          <w:lang w:val="en-US" w:eastAsia="en-GB"/>
        </w:rPr>
        <w:t xml:space="preserve"> </w:t>
      </w:r>
      <w:proofErr w:type="spellStart"/>
      <w:r w:rsidR="00501A78" w:rsidRPr="009F6A89">
        <w:rPr>
          <w:rFonts w:ascii="Arial" w:eastAsia="Times New Roman" w:hAnsi="Arial" w:cs="Arial"/>
          <w:b/>
          <w:bCs/>
          <w:color w:val="002060"/>
          <w:sz w:val="24"/>
          <w:szCs w:val="24"/>
          <w:lang w:val="en-US" w:eastAsia="en-GB"/>
        </w:rPr>
        <w:t>Cristelle</w:t>
      </w:r>
      <w:proofErr w:type="spellEnd"/>
      <w:r w:rsidR="00501A78" w:rsidRPr="009F6A89">
        <w:rPr>
          <w:rFonts w:ascii="Arial" w:eastAsia="Times New Roman" w:hAnsi="Arial" w:cs="Arial"/>
          <w:b/>
          <w:bCs/>
          <w:color w:val="002060"/>
          <w:sz w:val="24"/>
          <w:szCs w:val="24"/>
          <w:lang w:val="en-US" w:eastAsia="en-GB"/>
        </w:rPr>
        <w:t xml:space="preserve"> Pratt</w:t>
      </w:r>
    </w:p>
    <w:p w14:paraId="5DD6E154" w14:textId="77777777" w:rsidR="00501A78" w:rsidRPr="009F6A89" w:rsidRDefault="00501A78" w:rsidP="00620271">
      <w:pPr>
        <w:spacing w:after="0" w:line="240" w:lineRule="auto"/>
        <w:jc w:val="both"/>
        <w:rPr>
          <w:rFonts w:ascii="Arial" w:eastAsia="Times New Roman" w:hAnsi="Arial" w:cs="Arial"/>
          <w:sz w:val="21"/>
          <w:szCs w:val="21"/>
          <w:lang w:val="en-US" w:eastAsia="en-GB"/>
        </w:rPr>
      </w:pPr>
      <w:r w:rsidRPr="00647C4D">
        <w:rPr>
          <w:rFonts w:ascii="Arial" w:eastAsia="Times New Roman" w:hAnsi="Arial" w:cs="Arial"/>
          <w:b/>
          <w:bCs/>
          <w:color w:val="000000"/>
          <w:sz w:val="21"/>
          <w:szCs w:val="21"/>
          <w:lang w:val="en-US" w:eastAsia="en-GB"/>
        </w:rPr>
        <w:t>Cristelle Pratt</w:t>
      </w:r>
      <w:r w:rsidRPr="009F6A89">
        <w:rPr>
          <w:rFonts w:ascii="Arial" w:eastAsia="Times New Roman" w:hAnsi="Arial" w:cs="Arial"/>
          <w:color w:val="000000"/>
          <w:sz w:val="21"/>
          <w:szCs w:val="21"/>
          <w:lang w:val="en-US" w:eastAsia="en-GB"/>
        </w:rPr>
        <w:t xml:space="preserve"> has thirty years of policy and practice experience at national, </w:t>
      </w:r>
      <w:proofErr w:type="gramStart"/>
      <w:r w:rsidRPr="009F6A89">
        <w:rPr>
          <w:rFonts w:ascii="Arial" w:eastAsia="Times New Roman" w:hAnsi="Arial" w:cs="Arial"/>
          <w:color w:val="000000"/>
          <w:sz w:val="21"/>
          <w:szCs w:val="21"/>
          <w:lang w:val="en-US" w:eastAsia="en-GB"/>
        </w:rPr>
        <w:t>regional</w:t>
      </w:r>
      <w:proofErr w:type="gramEnd"/>
      <w:r w:rsidRPr="009F6A89">
        <w:rPr>
          <w:rFonts w:ascii="Arial" w:eastAsia="Times New Roman" w:hAnsi="Arial" w:cs="Arial"/>
          <w:color w:val="000000"/>
          <w:sz w:val="21"/>
          <w:szCs w:val="21"/>
          <w:lang w:val="en-US" w:eastAsia="en-GB"/>
        </w:rPr>
        <w:t xml:space="preserve"> and international levels in both public and private sectors. While a large part of her career has been dedicated to serving members States of the Pacific region, she now serves 79 members and regions of the OACPS on priority issues for the environment and climate action, which she is passionate about.</w:t>
      </w:r>
    </w:p>
    <w:p w14:paraId="7A8BB1F7" w14:textId="54728D54" w:rsidR="00501A78" w:rsidRDefault="00501A78" w:rsidP="00620271">
      <w:pPr>
        <w:spacing w:line="240" w:lineRule="auto"/>
        <w:jc w:val="both"/>
        <w:rPr>
          <w:rFonts w:ascii="Arial" w:hAnsi="Arial" w:cs="Arial"/>
          <w:b/>
          <w:sz w:val="28"/>
          <w:szCs w:val="28"/>
          <w:lang w:val="en-US"/>
        </w:rPr>
      </w:pPr>
    </w:p>
    <w:p w14:paraId="4EBC85D0" w14:textId="293BF1A7" w:rsidR="009F6A89" w:rsidRPr="005826F4" w:rsidRDefault="009F6A89" w:rsidP="009F6A89">
      <w:pPr>
        <w:spacing w:after="0" w:line="240" w:lineRule="auto"/>
        <w:jc w:val="both"/>
        <w:rPr>
          <w:rFonts w:ascii="Arial" w:eastAsia="Times New Roman" w:hAnsi="Arial" w:cs="Arial"/>
          <w:b/>
          <w:bCs/>
          <w:color w:val="70AD47" w:themeColor="accent6"/>
          <w:sz w:val="24"/>
          <w:szCs w:val="24"/>
          <w:lang w:val="en-US" w:eastAsia="en-GB"/>
        </w:rPr>
      </w:pPr>
      <w:r w:rsidRPr="005826F4">
        <w:rPr>
          <w:rFonts w:ascii="Arial" w:eastAsia="Times New Roman" w:hAnsi="Arial" w:cs="Arial"/>
          <w:b/>
          <w:bCs/>
          <w:color w:val="70AD47" w:themeColor="accent6"/>
          <w:sz w:val="24"/>
          <w:szCs w:val="24"/>
          <w:lang w:val="en-US" w:eastAsia="en-GB"/>
        </w:rPr>
        <w:t xml:space="preserve">3. </w:t>
      </w:r>
      <w:r w:rsidRPr="005826F4">
        <w:rPr>
          <w:rFonts w:ascii="Arial" w:eastAsia="Times New Roman" w:hAnsi="Arial" w:cs="Arial"/>
          <w:b/>
          <w:bCs/>
          <w:color w:val="70AD47" w:themeColor="accent6"/>
          <w:sz w:val="24"/>
          <w:szCs w:val="24"/>
          <w:u w:val="single"/>
          <w:lang w:val="en-US" w:eastAsia="en-GB"/>
        </w:rPr>
        <w:t>PANELISTS</w:t>
      </w:r>
      <w:r w:rsidRPr="005826F4">
        <w:rPr>
          <w:rFonts w:ascii="Arial" w:eastAsia="Times New Roman" w:hAnsi="Arial" w:cs="Arial"/>
          <w:b/>
          <w:bCs/>
          <w:color w:val="70AD47" w:themeColor="accent6"/>
          <w:sz w:val="24"/>
          <w:szCs w:val="24"/>
          <w:lang w:val="en-US" w:eastAsia="en-GB"/>
        </w:rPr>
        <w:t xml:space="preserve"> </w:t>
      </w:r>
    </w:p>
    <w:p w14:paraId="49A4B4E5" w14:textId="77777777" w:rsidR="009F6A89" w:rsidRPr="005826F4" w:rsidRDefault="009F6A89" w:rsidP="00620271">
      <w:pPr>
        <w:spacing w:line="240" w:lineRule="auto"/>
        <w:jc w:val="both"/>
        <w:rPr>
          <w:rFonts w:ascii="Arial" w:hAnsi="Arial" w:cs="Arial"/>
          <w:b/>
          <w:sz w:val="28"/>
          <w:szCs w:val="28"/>
          <w:lang w:val="en-US"/>
        </w:rPr>
      </w:pPr>
    </w:p>
    <w:p w14:paraId="52020AD6" w14:textId="732AD4F7" w:rsidR="005826F4" w:rsidRPr="005826F4" w:rsidRDefault="00EF2F55" w:rsidP="005826F4">
      <w:pPr>
        <w:spacing w:line="240" w:lineRule="auto"/>
        <w:rPr>
          <w:rFonts w:ascii="Arial" w:eastAsia="Times New Roman" w:hAnsi="Arial" w:cs="Arial"/>
          <w:b/>
          <w:bCs/>
          <w:color w:val="002060"/>
          <w:sz w:val="24"/>
          <w:szCs w:val="24"/>
          <w:lang w:val="en-US"/>
        </w:rPr>
      </w:pPr>
      <w:r w:rsidRPr="00EF2F55">
        <w:rPr>
          <w:rFonts w:ascii="Arial" w:eastAsia="Times New Roman" w:hAnsi="Arial" w:cs="Arial"/>
          <w:b/>
          <w:bCs/>
          <w:noProof/>
          <w:color w:val="002060"/>
          <w:sz w:val="24"/>
          <w:szCs w:val="24"/>
          <w:lang w:val="fr-FR"/>
        </w:rPr>
        <w:drawing>
          <wp:inline distT="0" distB="0" distL="0" distR="0" wp14:anchorId="5B7275AC" wp14:editId="2206E665">
            <wp:extent cx="577850" cy="577850"/>
            <wp:effectExtent l="0" t="0" r="635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850" cy="577850"/>
                    </a:xfrm>
                    <a:prstGeom prst="rect">
                      <a:avLst/>
                    </a:prstGeom>
                  </pic:spPr>
                </pic:pic>
              </a:graphicData>
            </a:graphic>
          </wp:inline>
        </w:drawing>
      </w:r>
      <w:r w:rsidR="009F6A89" w:rsidRPr="005826F4">
        <w:rPr>
          <w:rFonts w:ascii="Arial" w:eastAsia="Times New Roman" w:hAnsi="Arial" w:cs="Arial"/>
          <w:b/>
          <w:bCs/>
          <w:color w:val="002060"/>
          <w:sz w:val="24"/>
          <w:szCs w:val="24"/>
          <w:lang w:val="en-US"/>
        </w:rPr>
        <w:t xml:space="preserve"> </w:t>
      </w:r>
      <w:r w:rsidR="005826F4" w:rsidRPr="005826F4">
        <w:rPr>
          <w:rFonts w:ascii="Arial" w:eastAsia="Times New Roman" w:hAnsi="Arial" w:cs="Arial"/>
          <w:b/>
          <w:bCs/>
          <w:color w:val="002060"/>
          <w:sz w:val="24"/>
          <w:szCs w:val="24"/>
          <w:lang w:val="en-US"/>
        </w:rPr>
        <w:t>Minister of Environment and Sustainable Development, Ivory Coast</w:t>
      </w:r>
      <w:r w:rsidR="005826F4">
        <w:rPr>
          <w:rFonts w:ascii="Arial" w:eastAsia="Times New Roman" w:hAnsi="Arial" w:cs="Arial"/>
          <w:b/>
          <w:bCs/>
          <w:color w:val="002060"/>
          <w:sz w:val="24"/>
          <w:szCs w:val="24"/>
          <w:lang w:val="en-US"/>
        </w:rPr>
        <w:t xml:space="preserve">, </w:t>
      </w:r>
      <w:r w:rsidR="005826F4" w:rsidRPr="005826F4">
        <w:rPr>
          <w:rFonts w:ascii="Arial" w:eastAsia="Times New Roman" w:hAnsi="Arial" w:cs="Arial"/>
          <w:b/>
          <w:bCs/>
          <w:color w:val="002060"/>
          <w:sz w:val="24"/>
          <w:szCs w:val="24"/>
          <w:lang w:val="en-US"/>
        </w:rPr>
        <w:t xml:space="preserve">H.E. </w:t>
      </w:r>
      <w:proofErr w:type="spellStart"/>
      <w:r w:rsidR="005826F4" w:rsidRPr="005826F4">
        <w:rPr>
          <w:rFonts w:ascii="Arial" w:eastAsia="Times New Roman" w:hAnsi="Arial" w:cs="Arial"/>
          <w:b/>
          <w:bCs/>
          <w:color w:val="002060"/>
          <w:sz w:val="24"/>
          <w:szCs w:val="24"/>
          <w:lang w:val="en-US"/>
        </w:rPr>
        <w:t>Mr</w:t>
      </w:r>
      <w:proofErr w:type="spellEnd"/>
      <w:r w:rsidR="005826F4" w:rsidRPr="005826F4">
        <w:rPr>
          <w:rFonts w:ascii="Arial" w:eastAsia="Times New Roman" w:hAnsi="Arial" w:cs="Arial"/>
          <w:b/>
          <w:bCs/>
          <w:color w:val="002060"/>
          <w:sz w:val="24"/>
          <w:szCs w:val="24"/>
          <w:lang w:val="en-US"/>
        </w:rPr>
        <w:t xml:space="preserve"> Jean-Luc </w:t>
      </w:r>
      <w:proofErr w:type="spellStart"/>
      <w:r w:rsidR="005826F4" w:rsidRPr="005826F4">
        <w:rPr>
          <w:rFonts w:ascii="Arial" w:eastAsia="Times New Roman" w:hAnsi="Arial" w:cs="Arial"/>
          <w:b/>
          <w:bCs/>
          <w:color w:val="002060"/>
          <w:sz w:val="24"/>
          <w:szCs w:val="24"/>
          <w:lang w:val="en-US"/>
        </w:rPr>
        <w:t>Assi</w:t>
      </w:r>
      <w:proofErr w:type="spellEnd"/>
      <w:r w:rsidR="005826F4" w:rsidRPr="005826F4">
        <w:rPr>
          <w:rFonts w:ascii="Arial" w:eastAsia="Times New Roman" w:hAnsi="Arial" w:cs="Arial"/>
          <w:b/>
          <w:bCs/>
          <w:color w:val="002060"/>
          <w:sz w:val="24"/>
          <w:szCs w:val="24"/>
          <w:lang w:val="en-US"/>
        </w:rPr>
        <w:t>,</w:t>
      </w:r>
    </w:p>
    <w:p w14:paraId="38C793C9" w14:textId="1987A0A7" w:rsidR="009F6A89" w:rsidRPr="009F6A89" w:rsidRDefault="009F6A89" w:rsidP="005826F4">
      <w:pPr>
        <w:spacing w:line="240" w:lineRule="auto"/>
        <w:rPr>
          <w:rFonts w:ascii="Arial" w:eastAsia="Times New Roman" w:hAnsi="Arial" w:cs="Arial"/>
          <w:color w:val="000000"/>
          <w:sz w:val="21"/>
          <w:szCs w:val="21"/>
          <w:lang w:val="en-US" w:eastAsia="en-GB"/>
        </w:rPr>
      </w:pPr>
      <w:r w:rsidRPr="00647C4D">
        <w:rPr>
          <w:rFonts w:ascii="Arial" w:eastAsia="Times New Roman" w:hAnsi="Arial" w:cs="Arial"/>
          <w:b/>
          <w:bCs/>
          <w:color w:val="000000"/>
          <w:sz w:val="21"/>
          <w:szCs w:val="21"/>
          <w:lang w:val="en-US" w:eastAsia="en-GB"/>
        </w:rPr>
        <w:t>H.E</w:t>
      </w:r>
      <w:r w:rsidR="00647C4D" w:rsidRPr="00647C4D">
        <w:rPr>
          <w:rFonts w:ascii="Arial" w:eastAsia="Times New Roman" w:hAnsi="Arial" w:cs="Arial"/>
          <w:b/>
          <w:bCs/>
          <w:color w:val="000000"/>
          <w:sz w:val="21"/>
          <w:szCs w:val="21"/>
          <w:lang w:val="en-US" w:eastAsia="en-GB"/>
        </w:rPr>
        <w:t>.</w:t>
      </w:r>
      <w:r w:rsidRPr="00647C4D">
        <w:rPr>
          <w:rFonts w:ascii="Arial" w:eastAsia="Times New Roman" w:hAnsi="Arial" w:cs="Arial"/>
          <w:b/>
          <w:bCs/>
          <w:color w:val="000000"/>
          <w:sz w:val="21"/>
          <w:szCs w:val="21"/>
          <w:lang w:val="en-US" w:eastAsia="en-GB"/>
        </w:rPr>
        <w:t xml:space="preserve"> </w:t>
      </w:r>
      <w:proofErr w:type="spellStart"/>
      <w:r w:rsidRPr="00647C4D">
        <w:rPr>
          <w:rFonts w:ascii="Arial" w:eastAsia="Times New Roman" w:hAnsi="Arial" w:cs="Arial"/>
          <w:b/>
          <w:bCs/>
          <w:color w:val="000000"/>
          <w:sz w:val="21"/>
          <w:szCs w:val="21"/>
          <w:lang w:val="en-US" w:eastAsia="en-GB"/>
        </w:rPr>
        <w:t>Mr</w:t>
      </w:r>
      <w:proofErr w:type="spellEnd"/>
      <w:r w:rsidRPr="00647C4D">
        <w:rPr>
          <w:rFonts w:ascii="Arial" w:eastAsia="Times New Roman" w:hAnsi="Arial" w:cs="Arial"/>
          <w:b/>
          <w:bCs/>
          <w:color w:val="000000"/>
          <w:sz w:val="21"/>
          <w:szCs w:val="21"/>
          <w:lang w:val="en-US" w:eastAsia="en-GB"/>
        </w:rPr>
        <w:t xml:space="preserve"> Jean-Luc </w:t>
      </w:r>
      <w:proofErr w:type="spellStart"/>
      <w:r w:rsidRPr="00647C4D">
        <w:rPr>
          <w:rFonts w:ascii="Arial" w:eastAsia="Times New Roman" w:hAnsi="Arial" w:cs="Arial"/>
          <w:b/>
          <w:bCs/>
          <w:color w:val="000000"/>
          <w:sz w:val="21"/>
          <w:szCs w:val="21"/>
          <w:lang w:val="en-US" w:eastAsia="en-GB"/>
        </w:rPr>
        <w:t>Assi</w:t>
      </w:r>
      <w:proofErr w:type="spellEnd"/>
      <w:r w:rsidRPr="009F6A89">
        <w:rPr>
          <w:rFonts w:ascii="Arial" w:eastAsia="Times New Roman" w:hAnsi="Arial" w:cs="Arial"/>
          <w:color w:val="000000"/>
          <w:sz w:val="21"/>
          <w:szCs w:val="21"/>
          <w:lang w:val="en-US" w:eastAsia="en-GB"/>
        </w:rPr>
        <w:t xml:space="preserve"> has post graduate degrees and diplomas from the University of Abidjan and the University of Paris 1 Sorbonne; respectively. Between 1993 and April 2021 Minister </w:t>
      </w:r>
      <w:proofErr w:type="spellStart"/>
      <w:r w:rsidRPr="009F6A89">
        <w:rPr>
          <w:rFonts w:ascii="Arial" w:eastAsia="Times New Roman" w:hAnsi="Arial" w:cs="Arial"/>
          <w:color w:val="000000"/>
          <w:sz w:val="21"/>
          <w:szCs w:val="21"/>
          <w:lang w:val="en-US" w:eastAsia="en-GB"/>
        </w:rPr>
        <w:t>Assi</w:t>
      </w:r>
      <w:proofErr w:type="spellEnd"/>
      <w:r w:rsidRPr="009F6A89">
        <w:rPr>
          <w:rFonts w:ascii="Arial" w:eastAsia="Times New Roman" w:hAnsi="Arial" w:cs="Arial"/>
          <w:color w:val="000000"/>
          <w:sz w:val="21"/>
          <w:szCs w:val="21"/>
          <w:lang w:val="en-US" w:eastAsia="en-GB"/>
        </w:rPr>
        <w:t xml:space="preserve"> has held various public and private sector positions. His most recent appointment before becoming Minister of the Environment and Sustainable Development in April 2021 was as the Deputy Managing Director of the National Drinking Water Office (ONEP) from January 2014 to December 2019.</w:t>
      </w:r>
    </w:p>
    <w:p w14:paraId="17911DE8" w14:textId="13B8D8EB" w:rsidR="009F6A89" w:rsidRPr="009F6A89" w:rsidRDefault="009F6A89" w:rsidP="009F6A89">
      <w:pPr>
        <w:spacing w:line="240" w:lineRule="auto"/>
        <w:jc w:val="both"/>
        <w:rPr>
          <w:rFonts w:ascii="Arial" w:eastAsia="Times New Roman" w:hAnsi="Arial" w:cs="Arial"/>
          <w:b/>
          <w:bCs/>
          <w:color w:val="002060"/>
          <w:sz w:val="24"/>
          <w:szCs w:val="24"/>
          <w:lang w:val="en-US"/>
        </w:rPr>
      </w:pPr>
      <w:r>
        <w:rPr>
          <w:rFonts w:ascii="Arial" w:eastAsia="Times New Roman" w:hAnsi="Arial" w:cs="Arial"/>
          <w:b/>
          <w:bCs/>
          <w:color w:val="000000"/>
          <w:sz w:val="28"/>
          <w:szCs w:val="28"/>
          <w:lang w:val="en-US" w:eastAsia="en-GB"/>
        </w:rPr>
        <w:br/>
      </w:r>
      <w:r w:rsidR="00A832A3" w:rsidRPr="00A832A3">
        <w:rPr>
          <w:noProof/>
        </w:rPr>
        <w:drawing>
          <wp:inline distT="0" distB="0" distL="0" distR="0" wp14:anchorId="74EC819B" wp14:editId="78364F5A">
            <wp:extent cx="641350" cy="641350"/>
            <wp:effectExtent l="0" t="0" r="635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r w:rsidRPr="009F6A89">
        <w:rPr>
          <w:rFonts w:ascii="Arial" w:eastAsia="Times New Roman" w:hAnsi="Arial" w:cs="Arial"/>
          <w:b/>
          <w:bCs/>
          <w:color w:val="002060"/>
          <w:sz w:val="24"/>
          <w:szCs w:val="24"/>
          <w:lang w:val="en-US"/>
        </w:rPr>
        <w:t xml:space="preserve">Hon. </w:t>
      </w:r>
      <w:proofErr w:type="spellStart"/>
      <w:r w:rsidRPr="009F6A89">
        <w:rPr>
          <w:rFonts w:ascii="Arial" w:eastAsia="Times New Roman" w:hAnsi="Arial" w:cs="Arial"/>
          <w:b/>
          <w:bCs/>
          <w:color w:val="002060"/>
          <w:sz w:val="24"/>
          <w:szCs w:val="24"/>
          <w:lang w:val="en-US"/>
        </w:rPr>
        <w:t>Kavydass</w:t>
      </w:r>
      <w:proofErr w:type="spellEnd"/>
      <w:r w:rsidRPr="009F6A89">
        <w:rPr>
          <w:rFonts w:ascii="Arial" w:eastAsia="Times New Roman" w:hAnsi="Arial" w:cs="Arial"/>
          <w:b/>
          <w:bCs/>
          <w:color w:val="002060"/>
          <w:sz w:val="24"/>
          <w:szCs w:val="24"/>
          <w:lang w:val="en-US"/>
        </w:rPr>
        <w:t xml:space="preserve"> </w:t>
      </w:r>
      <w:proofErr w:type="spellStart"/>
      <w:r w:rsidRPr="009F6A89">
        <w:rPr>
          <w:rFonts w:ascii="Arial" w:eastAsia="Times New Roman" w:hAnsi="Arial" w:cs="Arial"/>
          <w:b/>
          <w:bCs/>
          <w:color w:val="002060"/>
          <w:sz w:val="24"/>
          <w:szCs w:val="24"/>
          <w:lang w:val="en-US"/>
        </w:rPr>
        <w:t>Ramano</w:t>
      </w:r>
      <w:proofErr w:type="spellEnd"/>
      <w:r w:rsidRPr="009F6A89">
        <w:rPr>
          <w:rFonts w:ascii="Arial" w:eastAsia="Times New Roman" w:hAnsi="Arial" w:cs="Arial"/>
          <w:b/>
          <w:bCs/>
          <w:color w:val="002060"/>
          <w:sz w:val="24"/>
          <w:szCs w:val="24"/>
          <w:lang w:val="en-US"/>
        </w:rPr>
        <w:t>, Ministry of Environment, Mauritius</w:t>
      </w:r>
    </w:p>
    <w:p w14:paraId="3535125E" w14:textId="77777777" w:rsidR="009F6A89" w:rsidRPr="009F6A89" w:rsidRDefault="009F6A89" w:rsidP="009F6A89">
      <w:pPr>
        <w:spacing w:after="0" w:line="276" w:lineRule="auto"/>
        <w:jc w:val="both"/>
        <w:rPr>
          <w:rFonts w:ascii="Arial" w:eastAsia="Times New Roman" w:hAnsi="Arial" w:cs="Arial"/>
          <w:color w:val="000000"/>
          <w:sz w:val="21"/>
          <w:szCs w:val="21"/>
          <w:lang w:val="en-US" w:eastAsia="en-GB"/>
        </w:rPr>
      </w:pPr>
      <w:r w:rsidRPr="009F6A89">
        <w:rPr>
          <w:rFonts w:ascii="Arial" w:eastAsia="Times New Roman" w:hAnsi="Arial" w:cs="Arial"/>
          <w:color w:val="000000"/>
          <w:sz w:val="21"/>
          <w:szCs w:val="21"/>
          <w:lang w:val="en-US" w:eastAsia="en-GB"/>
        </w:rPr>
        <w:t>Mauritian notary and politician</w:t>
      </w:r>
      <w:r w:rsidRPr="00647C4D">
        <w:rPr>
          <w:rFonts w:ascii="Arial" w:eastAsia="Times New Roman" w:hAnsi="Arial" w:cs="Arial"/>
          <w:b/>
          <w:bCs/>
          <w:color w:val="000000"/>
          <w:sz w:val="21"/>
          <w:szCs w:val="21"/>
          <w:lang w:val="en-US" w:eastAsia="en-GB"/>
        </w:rPr>
        <w:t xml:space="preserve">, Hon. </w:t>
      </w:r>
      <w:proofErr w:type="spellStart"/>
      <w:r w:rsidRPr="00647C4D">
        <w:rPr>
          <w:rFonts w:ascii="Arial" w:eastAsia="Times New Roman" w:hAnsi="Arial" w:cs="Arial"/>
          <w:b/>
          <w:bCs/>
          <w:color w:val="000000"/>
          <w:sz w:val="21"/>
          <w:szCs w:val="21"/>
          <w:lang w:val="en-US" w:eastAsia="en-GB"/>
        </w:rPr>
        <w:t>Kavydass</w:t>
      </w:r>
      <w:proofErr w:type="spellEnd"/>
      <w:r w:rsidRPr="00647C4D">
        <w:rPr>
          <w:rFonts w:ascii="Arial" w:eastAsia="Times New Roman" w:hAnsi="Arial" w:cs="Arial"/>
          <w:b/>
          <w:bCs/>
          <w:color w:val="000000"/>
          <w:sz w:val="21"/>
          <w:szCs w:val="21"/>
          <w:lang w:val="en-US" w:eastAsia="en-GB"/>
        </w:rPr>
        <w:t xml:space="preserve"> </w:t>
      </w:r>
      <w:proofErr w:type="spellStart"/>
      <w:r w:rsidRPr="00647C4D">
        <w:rPr>
          <w:rFonts w:ascii="Arial" w:eastAsia="Times New Roman" w:hAnsi="Arial" w:cs="Arial"/>
          <w:b/>
          <w:bCs/>
          <w:color w:val="000000"/>
          <w:sz w:val="21"/>
          <w:szCs w:val="21"/>
          <w:lang w:val="en-US" w:eastAsia="en-GB"/>
        </w:rPr>
        <w:t>Ramano</w:t>
      </w:r>
      <w:proofErr w:type="spellEnd"/>
      <w:r w:rsidRPr="009F6A89">
        <w:rPr>
          <w:rFonts w:ascii="Arial" w:eastAsia="Times New Roman" w:hAnsi="Arial" w:cs="Arial"/>
          <w:color w:val="000000"/>
          <w:sz w:val="21"/>
          <w:szCs w:val="21"/>
          <w:lang w:val="en-US" w:eastAsia="en-GB"/>
        </w:rPr>
        <w:t xml:space="preserve"> has been Chairman of Mauritius’ Freeport Authority from 2002 to 2004, Mayor of Quatre </w:t>
      </w:r>
      <w:proofErr w:type="spellStart"/>
      <w:r w:rsidRPr="009F6A89">
        <w:rPr>
          <w:rFonts w:ascii="Arial" w:eastAsia="Times New Roman" w:hAnsi="Arial" w:cs="Arial"/>
          <w:color w:val="000000"/>
          <w:sz w:val="21"/>
          <w:szCs w:val="21"/>
          <w:lang w:val="en-US" w:eastAsia="en-GB"/>
        </w:rPr>
        <w:t>Bornes</w:t>
      </w:r>
      <w:proofErr w:type="spellEnd"/>
      <w:r w:rsidRPr="009F6A89">
        <w:rPr>
          <w:rFonts w:ascii="Arial" w:eastAsia="Times New Roman" w:hAnsi="Arial" w:cs="Arial"/>
          <w:color w:val="000000"/>
          <w:sz w:val="21"/>
          <w:szCs w:val="21"/>
          <w:lang w:val="en-US" w:eastAsia="en-GB"/>
        </w:rPr>
        <w:t xml:space="preserve"> from 2003 to 2004 and Member of National Assembly from May 2010. He has been a member of the constituency of Belle Rose and Quatre </w:t>
      </w:r>
      <w:proofErr w:type="spellStart"/>
      <w:r w:rsidRPr="009F6A89">
        <w:rPr>
          <w:rFonts w:ascii="Arial" w:eastAsia="Times New Roman" w:hAnsi="Arial" w:cs="Arial"/>
          <w:color w:val="000000"/>
          <w:sz w:val="21"/>
          <w:szCs w:val="21"/>
          <w:lang w:val="en-US" w:eastAsia="en-GB"/>
        </w:rPr>
        <w:t>Bornes</w:t>
      </w:r>
      <w:proofErr w:type="spellEnd"/>
      <w:r w:rsidRPr="009F6A89">
        <w:rPr>
          <w:rFonts w:ascii="Arial" w:eastAsia="Times New Roman" w:hAnsi="Arial" w:cs="Arial"/>
          <w:color w:val="000000"/>
          <w:sz w:val="21"/>
          <w:szCs w:val="21"/>
          <w:lang w:val="en-US" w:eastAsia="en-GB"/>
        </w:rPr>
        <w:t xml:space="preserve"> since 2010 and Member of Parliament from December 2014 to October 2019. In November 2019 he was appointed Minister of the Environment, Solid Waste Management and Climate Change.</w:t>
      </w:r>
    </w:p>
    <w:p w14:paraId="3104565F" w14:textId="77777777" w:rsidR="00227DD9" w:rsidRPr="005826F4" w:rsidRDefault="00227DD9" w:rsidP="009F6A89">
      <w:pPr>
        <w:spacing w:line="240" w:lineRule="auto"/>
        <w:jc w:val="both"/>
        <w:rPr>
          <w:rFonts w:ascii="Arial" w:eastAsia="Times New Roman" w:hAnsi="Arial" w:cs="Arial"/>
          <w:b/>
          <w:bCs/>
          <w:color w:val="000000"/>
          <w:sz w:val="28"/>
          <w:szCs w:val="28"/>
          <w:lang w:val="en-US" w:eastAsia="en-GB"/>
        </w:rPr>
      </w:pPr>
    </w:p>
    <w:p w14:paraId="67FA703D" w14:textId="12C715C2" w:rsidR="00227DD9" w:rsidRDefault="00227DD9" w:rsidP="009F6A89">
      <w:pPr>
        <w:spacing w:line="240" w:lineRule="auto"/>
        <w:jc w:val="both"/>
        <w:rPr>
          <w:rFonts w:ascii="Arial" w:eastAsia="Times New Roman" w:hAnsi="Arial" w:cs="Arial"/>
          <w:b/>
          <w:bCs/>
          <w:color w:val="000000"/>
          <w:sz w:val="28"/>
          <w:szCs w:val="28"/>
          <w:lang w:eastAsia="en-GB"/>
        </w:rPr>
      </w:pPr>
      <w:r>
        <w:rPr>
          <w:rFonts w:ascii="Arial" w:eastAsia="Times New Roman" w:hAnsi="Arial" w:cs="Arial"/>
          <w:b/>
          <w:bCs/>
          <w:noProof/>
          <w:color w:val="70AD47" w:themeColor="accent6"/>
          <w:sz w:val="24"/>
          <w:szCs w:val="24"/>
          <w:lang w:val="en-US" w:eastAsia="en-GB"/>
        </w:rPr>
        <w:drawing>
          <wp:inline distT="0" distB="0" distL="0" distR="0" wp14:anchorId="53DB44F0" wp14:editId="4ABEBF8B">
            <wp:extent cx="5731510" cy="5105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10540"/>
                    </a:xfrm>
                    <a:prstGeom prst="rect">
                      <a:avLst/>
                    </a:prstGeom>
                  </pic:spPr>
                </pic:pic>
              </a:graphicData>
            </a:graphic>
          </wp:inline>
        </w:drawing>
      </w:r>
    </w:p>
    <w:p w14:paraId="47B78B9F" w14:textId="70DAB4DA" w:rsidR="009F6A89" w:rsidRPr="005826F4" w:rsidRDefault="009F6A89" w:rsidP="009F6A89">
      <w:pPr>
        <w:spacing w:line="240" w:lineRule="auto"/>
        <w:jc w:val="both"/>
        <w:rPr>
          <w:rFonts w:ascii="Arial" w:eastAsiaTheme="minorEastAsia" w:hAnsi="Arial" w:cs="Arial"/>
          <w:color w:val="002060"/>
          <w:sz w:val="24"/>
          <w:szCs w:val="24"/>
          <w:lang w:val="en-US"/>
        </w:rPr>
      </w:pPr>
      <w:r w:rsidRPr="005826F4">
        <w:rPr>
          <w:rFonts w:ascii="Arial" w:eastAsia="Times New Roman" w:hAnsi="Arial" w:cs="Arial"/>
          <w:b/>
          <w:bCs/>
          <w:color w:val="000000"/>
          <w:sz w:val="28"/>
          <w:szCs w:val="28"/>
          <w:lang w:val="en-US" w:eastAsia="en-GB"/>
        </w:rPr>
        <w:br/>
      </w:r>
      <w:r w:rsidR="00A832A3" w:rsidRPr="00A832A3">
        <w:rPr>
          <w:noProof/>
        </w:rPr>
        <w:drawing>
          <wp:inline distT="0" distB="0" distL="0" distR="0" wp14:anchorId="2C991D18" wp14:editId="5344280B">
            <wp:extent cx="647700" cy="6477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5826F4" w:rsidRPr="005826F4">
        <w:rPr>
          <w:rFonts w:ascii="Arial" w:eastAsia="Times New Roman" w:hAnsi="Arial" w:cs="Arial"/>
          <w:b/>
          <w:bCs/>
          <w:color w:val="002060"/>
          <w:sz w:val="24"/>
          <w:szCs w:val="24"/>
          <w:lang w:val="en-US"/>
        </w:rPr>
        <w:t xml:space="preserve"> </w:t>
      </w:r>
      <w:r w:rsidR="005826F4" w:rsidRPr="005826F4">
        <w:rPr>
          <w:rFonts w:ascii="Arial" w:eastAsia="Times New Roman" w:hAnsi="Arial" w:cs="Arial"/>
          <w:b/>
          <w:bCs/>
          <w:color w:val="002060"/>
          <w:sz w:val="24"/>
          <w:szCs w:val="24"/>
          <w:lang w:val="en-US"/>
        </w:rPr>
        <w:t xml:space="preserve">Minister of </w:t>
      </w:r>
      <w:proofErr w:type="gramStart"/>
      <w:r w:rsidR="005826F4" w:rsidRPr="005826F4">
        <w:rPr>
          <w:rFonts w:ascii="Arial" w:eastAsia="Times New Roman" w:hAnsi="Arial" w:cs="Arial"/>
          <w:b/>
          <w:bCs/>
          <w:color w:val="002060"/>
          <w:sz w:val="24"/>
          <w:szCs w:val="24"/>
          <w:lang w:val="en-US"/>
        </w:rPr>
        <w:t>Environment ,</w:t>
      </w:r>
      <w:proofErr w:type="gramEnd"/>
      <w:r w:rsidR="005826F4" w:rsidRPr="005826F4">
        <w:rPr>
          <w:rFonts w:ascii="Arial" w:eastAsia="Times New Roman" w:hAnsi="Arial" w:cs="Arial"/>
          <w:b/>
          <w:bCs/>
          <w:color w:val="002060"/>
          <w:sz w:val="24"/>
          <w:szCs w:val="24"/>
          <w:lang w:val="en-US"/>
        </w:rPr>
        <w:t xml:space="preserve"> </w:t>
      </w:r>
      <w:proofErr w:type="spellStart"/>
      <w:r w:rsidR="005826F4" w:rsidRPr="005826F4">
        <w:rPr>
          <w:rFonts w:ascii="Arial" w:eastAsia="Times New Roman" w:hAnsi="Arial" w:cs="Arial"/>
          <w:b/>
          <w:bCs/>
          <w:color w:val="002060"/>
          <w:sz w:val="24"/>
          <w:szCs w:val="24"/>
          <w:lang w:val="en-US"/>
        </w:rPr>
        <w:t>Haïti</w:t>
      </w:r>
      <w:proofErr w:type="spellEnd"/>
      <w:r w:rsidR="005826F4">
        <w:rPr>
          <w:rFonts w:ascii="Arial" w:eastAsiaTheme="minorEastAsia" w:hAnsi="Arial" w:cs="Arial"/>
          <w:color w:val="002060"/>
          <w:sz w:val="24"/>
          <w:szCs w:val="24"/>
          <w:lang w:val="en-US"/>
        </w:rPr>
        <w:t xml:space="preserve">, </w:t>
      </w:r>
      <w:r w:rsidRPr="005826F4">
        <w:rPr>
          <w:rFonts w:ascii="Arial" w:eastAsia="Times New Roman" w:hAnsi="Arial" w:cs="Arial"/>
          <w:b/>
          <w:bCs/>
          <w:color w:val="002060"/>
          <w:sz w:val="24"/>
          <w:szCs w:val="24"/>
          <w:lang w:val="en-US"/>
        </w:rPr>
        <w:t xml:space="preserve">S.E. </w:t>
      </w:r>
      <w:proofErr w:type="spellStart"/>
      <w:r w:rsidRPr="005826F4">
        <w:rPr>
          <w:rFonts w:ascii="Arial" w:eastAsia="Times New Roman" w:hAnsi="Arial" w:cs="Arial"/>
          <w:b/>
          <w:bCs/>
          <w:color w:val="002060"/>
          <w:sz w:val="24"/>
          <w:szCs w:val="24"/>
          <w:lang w:val="en-US"/>
        </w:rPr>
        <w:t>Mr</w:t>
      </w:r>
      <w:proofErr w:type="spellEnd"/>
      <w:r w:rsidRPr="005826F4">
        <w:rPr>
          <w:rFonts w:ascii="Arial" w:eastAsia="Times New Roman" w:hAnsi="Arial" w:cs="Arial"/>
          <w:b/>
          <w:bCs/>
          <w:color w:val="002060"/>
          <w:sz w:val="24"/>
          <w:szCs w:val="24"/>
          <w:lang w:val="en-US"/>
        </w:rPr>
        <w:t xml:space="preserve"> James Cadet, </w:t>
      </w:r>
    </w:p>
    <w:p w14:paraId="67741F7C" w14:textId="64C5D53B" w:rsidR="009F6A89" w:rsidRDefault="009F6A89" w:rsidP="009F6A89">
      <w:pPr>
        <w:spacing w:after="0" w:line="276" w:lineRule="auto"/>
        <w:jc w:val="both"/>
        <w:rPr>
          <w:rFonts w:ascii="Arial" w:eastAsia="Times New Roman" w:hAnsi="Arial" w:cs="Arial"/>
          <w:color w:val="000000"/>
          <w:sz w:val="21"/>
          <w:szCs w:val="21"/>
          <w:lang w:val="en-US" w:eastAsia="en-GB"/>
        </w:rPr>
      </w:pPr>
      <w:r w:rsidRPr="00647C4D">
        <w:rPr>
          <w:rFonts w:ascii="Arial" w:eastAsia="Times New Roman" w:hAnsi="Arial" w:cs="Arial"/>
          <w:b/>
          <w:bCs/>
          <w:color w:val="000000"/>
          <w:sz w:val="21"/>
          <w:szCs w:val="21"/>
          <w:lang w:val="en-US" w:eastAsia="en-GB"/>
        </w:rPr>
        <w:t>H.E James Cadet</w:t>
      </w:r>
      <w:r w:rsidRPr="009F6A89">
        <w:rPr>
          <w:rFonts w:ascii="Arial" w:eastAsia="Times New Roman" w:hAnsi="Arial" w:cs="Arial"/>
          <w:color w:val="000000"/>
          <w:sz w:val="21"/>
          <w:szCs w:val="21"/>
          <w:lang w:val="en-US" w:eastAsia="en-GB"/>
        </w:rPr>
        <w:t xml:space="preserve"> started his environmental career as assistant Head of service in the Directorate of Environmental Inspection and Monitoring within the Ministry of the Environment in 2013 and quickly rose to through the ranks to become Director of Environmental Inspection and Monitoring in 2015, also assumed charge of Legal Affairs at the Technical Secretariat of the General Directorate in 2016 and then held the position of Director of Climate Change in 2017. He became Minister of the Environment in July 2021.</w:t>
      </w:r>
    </w:p>
    <w:p w14:paraId="1492308C" w14:textId="475D24DB" w:rsidR="009F6A89" w:rsidRDefault="009F6A89" w:rsidP="009F6A89">
      <w:pPr>
        <w:spacing w:after="0" w:line="276" w:lineRule="auto"/>
        <w:jc w:val="both"/>
        <w:rPr>
          <w:rFonts w:ascii="Arial" w:eastAsia="Times New Roman" w:hAnsi="Arial" w:cs="Arial"/>
          <w:color w:val="000000"/>
          <w:sz w:val="21"/>
          <w:szCs w:val="21"/>
          <w:lang w:val="en-US" w:eastAsia="en-GB"/>
        </w:rPr>
      </w:pPr>
    </w:p>
    <w:p w14:paraId="676ED8E2" w14:textId="3163B098" w:rsidR="009F6A89" w:rsidRPr="009F6A89" w:rsidRDefault="00A832A3" w:rsidP="009F6A89">
      <w:pPr>
        <w:spacing w:line="240" w:lineRule="auto"/>
        <w:jc w:val="both"/>
        <w:rPr>
          <w:rFonts w:ascii="Arial" w:eastAsia="Times New Roman" w:hAnsi="Arial" w:cs="Arial"/>
          <w:b/>
          <w:bCs/>
          <w:color w:val="002060"/>
          <w:sz w:val="24"/>
          <w:szCs w:val="24"/>
          <w:lang w:val="en-US" w:eastAsia="en-GB"/>
        </w:rPr>
      </w:pPr>
      <w:r w:rsidRPr="00A832A3">
        <w:rPr>
          <w:lang w:val="en-US"/>
        </w:rPr>
        <w:t xml:space="preserve"> </w:t>
      </w:r>
      <w:r w:rsidRPr="00A832A3">
        <w:rPr>
          <w:noProof/>
        </w:rPr>
        <w:drawing>
          <wp:inline distT="0" distB="0" distL="0" distR="0" wp14:anchorId="44489356" wp14:editId="17BD0966">
            <wp:extent cx="750776" cy="79367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142" cy="828950"/>
                    </a:xfrm>
                    <a:prstGeom prst="rect">
                      <a:avLst/>
                    </a:prstGeom>
                    <a:noFill/>
                    <a:ln>
                      <a:noFill/>
                    </a:ln>
                  </pic:spPr>
                </pic:pic>
              </a:graphicData>
            </a:graphic>
          </wp:inline>
        </w:drawing>
      </w:r>
      <w:proofErr w:type="spellStart"/>
      <w:r w:rsidR="009F6A89" w:rsidRPr="009F6A89">
        <w:rPr>
          <w:rFonts w:ascii="Arial" w:eastAsia="Times New Roman" w:hAnsi="Arial" w:cs="Arial"/>
          <w:b/>
          <w:bCs/>
          <w:color w:val="002060"/>
          <w:sz w:val="24"/>
          <w:szCs w:val="24"/>
          <w:lang w:val="en-US" w:eastAsia="en-GB"/>
        </w:rPr>
        <w:t>Mrs</w:t>
      </w:r>
      <w:proofErr w:type="spellEnd"/>
      <w:r w:rsidR="009F6A89" w:rsidRPr="009F6A89">
        <w:rPr>
          <w:rFonts w:ascii="Arial" w:eastAsia="Times New Roman" w:hAnsi="Arial" w:cs="Arial"/>
          <w:b/>
          <w:bCs/>
          <w:color w:val="002060"/>
          <w:sz w:val="24"/>
          <w:szCs w:val="24"/>
          <w:lang w:val="en-US" w:eastAsia="en-GB"/>
        </w:rPr>
        <w:t xml:space="preserve"> Myriam </w:t>
      </w:r>
      <w:proofErr w:type="spellStart"/>
      <w:r w:rsidR="009F6A89" w:rsidRPr="009F6A89">
        <w:rPr>
          <w:rFonts w:ascii="Arial" w:eastAsia="Times New Roman" w:hAnsi="Arial" w:cs="Arial"/>
          <w:b/>
          <w:bCs/>
          <w:color w:val="002060"/>
          <w:sz w:val="24"/>
          <w:szCs w:val="24"/>
          <w:lang w:val="en-US" w:eastAsia="en-GB"/>
        </w:rPr>
        <w:t>Ferran</w:t>
      </w:r>
      <w:proofErr w:type="spellEnd"/>
      <w:r w:rsidR="009F6A89" w:rsidRPr="009F6A89">
        <w:rPr>
          <w:rFonts w:ascii="Arial" w:eastAsia="Times New Roman" w:hAnsi="Arial" w:cs="Arial"/>
          <w:b/>
          <w:bCs/>
          <w:color w:val="002060"/>
          <w:sz w:val="24"/>
          <w:szCs w:val="24"/>
          <w:lang w:val="en-US" w:eastAsia="en-GB"/>
        </w:rPr>
        <w:t>, Deputy Director General DG INTPA</w:t>
      </w:r>
    </w:p>
    <w:p w14:paraId="51D9FB77" w14:textId="13520EF3" w:rsidR="008D653A" w:rsidRPr="00227DD9" w:rsidRDefault="009F6A89" w:rsidP="00227DD9">
      <w:pPr>
        <w:spacing w:after="0" w:line="276" w:lineRule="auto"/>
        <w:jc w:val="both"/>
        <w:rPr>
          <w:rFonts w:ascii="Arial" w:eastAsia="Times New Roman" w:hAnsi="Arial" w:cs="Arial"/>
          <w:color w:val="000000"/>
          <w:sz w:val="21"/>
          <w:szCs w:val="21"/>
          <w:lang w:val="en-US" w:eastAsia="en-GB"/>
        </w:rPr>
      </w:pPr>
      <w:r w:rsidRPr="009F6A89">
        <w:rPr>
          <w:rFonts w:ascii="Arial" w:eastAsia="Times New Roman" w:hAnsi="Arial" w:cs="Arial"/>
          <w:color w:val="000000"/>
          <w:sz w:val="21"/>
          <w:szCs w:val="21"/>
          <w:lang w:val="en-US" w:eastAsia="en-GB"/>
        </w:rPr>
        <w:t xml:space="preserve">Since 2001, </w:t>
      </w:r>
      <w:r w:rsidRPr="00647C4D">
        <w:rPr>
          <w:rFonts w:ascii="Arial" w:eastAsia="Times New Roman" w:hAnsi="Arial" w:cs="Arial"/>
          <w:b/>
          <w:bCs/>
          <w:color w:val="000000"/>
          <w:sz w:val="21"/>
          <w:szCs w:val="21"/>
          <w:lang w:val="en-US" w:eastAsia="en-GB"/>
        </w:rPr>
        <w:t xml:space="preserve">Myriam </w:t>
      </w:r>
      <w:proofErr w:type="spellStart"/>
      <w:r w:rsidRPr="00647C4D">
        <w:rPr>
          <w:rFonts w:ascii="Arial" w:eastAsia="Times New Roman" w:hAnsi="Arial" w:cs="Arial"/>
          <w:b/>
          <w:bCs/>
          <w:color w:val="000000"/>
          <w:sz w:val="21"/>
          <w:szCs w:val="21"/>
          <w:lang w:val="en-US" w:eastAsia="en-GB"/>
        </w:rPr>
        <w:t>Ferran</w:t>
      </w:r>
      <w:proofErr w:type="spellEnd"/>
      <w:r w:rsidRPr="009F6A89">
        <w:rPr>
          <w:rFonts w:ascii="Arial" w:eastAsia="Times New Roman" w:hAnsi="Arial" w:cs="Arial"/>
          <w:color w:val="000000"/>
          <w:sz w:val="21"/>
          <w:szCs w:val="21"/>
          <w:lang w:val="en-US" w:eastAsia="en-GB"/>
        </w:rPr>
        <w:t xml:space="preserve"> has worked for the European Commission in various capacities: in the Directorates-General for Enlargement, for Transport and Energy, for </w:t>
      </w:r>
      <w:proofErr w:type="spellStart"/>
      <w:r w:rsidRPr="009F6A89">
        <w:rPr>
          <w:rFonts w:ascii="Arial" w:eastAsia="Times New Roman" w:hAnsi="Arial" w:cs="Arial"/>
          <w:color w:val="000000"/>
          <w:sz w:val="21"/>
          <w:szCs w:val="21"/>
          <w:lang w:val="en-US" w:eastAsia="en-GB"/>
        </w:rPr>
        <w:t>Neighbourhood</w:t>
      </w:r>
      <w:proofErr w:type="spellEnd"/>
      <w:r w:rsidRPr="009F6A89">
        <w:rPr>
          <w:rFonts w:ascii="Arial" w:eastAsia="Times New Roman" w:hAnsi="Arial" w:cs="Arial"/>
          <w:color w:val="000000"/>
          <w:sz w:val="21"/>
          <w:szCs w:val="21"/>
          <w:lang w:val="en-US" w:eastAsia="en-GB"/>
        </w:rPr>
        <w:t xml:space="preserve"> and Enlargement Negotiations, for International Partnerships - as well as in the Cabinet of the European Enlargement Commissioner Olli Rehn. She has worked at Head of Unit and Director level and was recently appointed to the position of Deputy Director-General in DG INTPA in charge of three geographical Directorates. Prior to joining the Commission </w:t>
      </w:r>
      <w:proofErr w:type="spellStart"/>
      <w:r w:rsidRPr="009F6A89">
        <w:rPr>
          <w:rFonts w:ascii="Arial" w:eastAsia="Times New Roman" w:hAnsi="Arial" w:cs="Arial"/>
          <w:color w:val="000000"/>
          <w:sz w:val="21"/>
          <w:szCs w:val="21"/>
          <w:lang w:val="en-US" w:eastAsia="en-GB"/>
        </w:rPr>
        <w:t>Ms</w:t>
      </w:r>
      <w:proofErr w:type="spellEnd"/>
      <w:r w:rsidRPr="009F6A89">
        <w:rPr>
          <w:rFonts w:ascii="Arial" w:eastAsia="Times New Roman" w:hAnsi="Arial" w:cs="Arial"/>
          <w:color w:val="000000"/>
          <w:sz w:val="21"/>
          <w:szCs w:val="21"/>
          <w:lang w:val="en-US" w:eastAsia="en-GB"/>
        </w:rPr>
        <w:t xml:space="preserve"> </w:t>
      </w:r>
      <w:proofErr w:type="spellStart"/>
      <w:r w:rsidRPr="009F6A89">
        <w:rPr>
          <w:rFonts w:ascii="Arial" w:eastAsia="Times New Roman" w:hAnsi="Arial" w:cs="Arial"/>
          <w:color w:val="000000"/>
          <w:sz w:val="21"/>
          <w:szCs w:val="21"/>
          <w:lang w:val="en-US" w:eastAsia="en-GB"/>
        </w:rPr>
        <w:t>Ferran</w:t>
      </w:r>
      <w:proofErr w:type="spellEnd"/>
      <w:r w:rsidRPr="009F6A89">
        <w:rPr>
          <w:rFonts w:ascii="Arial" w:eastAsia="Times New Roman" w:hAnsi="Arial" w:cs="Arial"/>
          <w:color w:val="000000"/>
          <w:sz w:val="21"/>
          <w:szCs w:val="21"/>
          <w:lang w:val="en-US" w:eastAsia="en-GB"/>
        </w:rPr>
        <w:t xml:space="preserve"> served in the French government. </w:t>
      </w:r>
    </w:p>
    <w:p w14:paraId="7BE33BDA" w14:textId="77777777" w:rsidR="008D653A" w:rsidRDefault="008D653A" w:rsidP="00647C4D">
      <w:pPr>
        <w:spacing w:after="0" w:line="240" w:lineRule="auto"/>
        <w:jc w:val="both"/>
        <w:rPr>
          <w:rFonts w:ascii="Arial" w:eastAsia="Times New Roman" w:hAnsi="Arial" w:cs="Arial"/>
          <w:b/>
          <w:bCs/>
          <w:color w:val="002060"/>
          <w:sz w:val="24"/>
          <w:szCs w:val="24"/>
          <w:lang w:val="en-US"/>
        </w:rPr>
      </w:pPr>
    </w:p>
    <w:p w14:paraId="7578C730" w14:textId="3B50D798" w:rsidR="00647C4D" w:rsidRPr="008D653A" w:rsidRDefault="00A832A3" w:rsidP="00A832A3">
      <w:pPr>
        <w:spacing w:after="0" w:line="240" w:lineRule="auto"/>
        <w:rPr>
          <w:rFonts w:ascii="Arial" w:eastAsia="Times New Roman" w:hAnsi="Arial" w:cs="Arial"/>
          <w:b/>
          <w:bCs/>
          <w:color w:val="002060"/>
          <w:sz w:val="24"/>
          <w:szCs w:val="24"/>
          <w:lang w:val="en-US"/>
        </w:rPr>
      </w:pPr>
      <w:r w:rsidRPr="00A832A3">
        <w:rPr>
          <w:noProof/>
        </w:rPr>
        <w:drawing>
          <wp:inline distT="0" distB="0" distL="0" distR="0" wp14:anchorId="276BAF06" wp14:editId="2668902B">
            <wp:extent cx="565150" cy="565150"/>
            <wp:effectExtent l="0" t="0" r="635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inline>
        </w:drawing>
      </w:r>
      <w:r w:rsidRPr="00A832A3">
        <w:rPr>
          <w:rFonts w:ascii="Arial" w:eastAsia="Times New Roman" w:hAnsi="Arial" w:cs="Arial"/>
          <w:b/>
          <w:bCs/>
          <w:color w:val="002060"/>
          <w:sz w:val="24"/>
          <w:szCs w:val="24"/>
          <w:lang w:val="en-US"/>
        </w:rPr>
        <w:t xml:space="preserve">Chief Executive Committee Member (CECM)- Minister - for Environment and Climate change, </w:t>
      </w:r>
      <w:proofErr w:type="spellStart"/>
      <w:r w:rsidRPr="00A832A3">
        <w:rPr>
          <w:rFonts w:ascii="Arial" w:eastAsia="Times New Roman" w:hAnsi="Arial" w:cs="Arial"/>
          <w:b/>
          <w:bCs/>
          <w:color w:val="002060"/>
          <w:sz w:val="24"/>
          <w:szCs w:val="24"/>
          <w:lang w:val="en-US"/>
        </w:rPr>
        <w:t>Isiolo</w:t>
      </w:r>
      <w:proofErr w:type="spellEnd"/>
      <w:r w:rsidRPr="00A832A3">
        <w:rPr>
          <w:rFonts w:ascii="Arial" w:eastAsia="Times New Roman" w:hAnsi="Arial" w:cs="Arial"/>
          <w:b/>
          <w:bCs/>
          <w:color w:val="002060"/>
          <w:sz w:val="24"/>
          <w:szCs w:val="24"/>
          <w:lang w:val="en-US"/>
        </w:rPr>
        <w:t xml:space="preserve"> County, Kenya</w:t>
      </w:r>
      <w:r>
        <w:rPr>
          <w:rFonts w:ascii="Arial" w:eastAsia="Times New Roman" w:hAnsi="Arial" w:cs="Arial"/>
          <w:b/>
          <w:bCs/>
          <w:color w:val="002060"/>
          <w:sz w:val="24"/>
          <w:szCs w:val="24"/>
          <w:lang w:val="en-US"/>
        </w:rPr>
        <w:t xml:space="preserve">, </w:t>
      </w:r>
      <w:proofErr w:type="spellStart"/>
      <w:r>
        <w:rPr>
          <w:rFonts w:ascii="Arial" w:eastAsia="Times New Roman" w:hAnsi="Arial" w:cs="Arial"/>
          <w:b/>
          <w:bCs/>
          <w:color w:val="002060"/>
          <w:sz w:val="24"/>
          <w:szCs w:val="24"/>
          <w:lang w:val="en-US"/>
        </w:rPr>
        <w:t>Ms</w:t>
      </w:r>
      <w:proofErr w:type="spellEnd"/>
      <w:r>
        <w:rPr>
          <w:rFonts w:ascii="Arial" w:eastAsia="Times New Roman" w:hAnsi="Arial" w:cs="Arial"/>
          <w:b/>
          <w:bCs/>
          <w:color w:val="002060"/>
          <w:sz w:val="24"/>
          <w:szCs w:val="24"/>
          <w:lang w:val="en-US"/>
        </w:rPr>
        <w:t xml:space="preserve"> </w:t>
      </w:r>
      <w:proofErr w:type="spellStart"/>
      <w:r>
        <w:rPr>
          <w:rFonts w:ascii="Arial" w:eastAsia="Times New Roman" w:hAnsi="Arial" w:cs="Arial"/>
          <w:b/>
          <w:bCs/>
          <w:color w:val="002060"/>
          <w:sz w:val="24"/>
          <w:szCs w:val="24"/>
          <w:lang w:val="en-US"/>
        </w:rPr>
        <w:t>J</w:t>
      </w:r>
      <w:r w:rsidR="00647C4D" w:rsidRPr="008D653A">
        <w:rPr>
          <w:rFonts w:ascii="Arial" w:eastAsia="Times New Roman" w:hAnsi="Arial" w:cs="Arial"/>
          <w:b/>
          <w:bCs/>
          <w:color w:val="002060"/>
          <w:sz w:val="24"/>
          <w:szCs w:val="24"/>
          <w:lang w:val="en-US"/>
        </w:rPr>
        <w:t>osphine</w:t>
      </w:r>
      <w:proofErr w:type="spellEnd"/>
      <w:r w:rsidR="00647C4D" w:rsidRPr="008D653A">
        <w:rPr>
          <w:rFonts w:ascii="Arial" w:eastAsia="Times New Roman" w:hAnsi="Arial" w:cs="Arial"/>
          <w:b/>
          <w:bCs/>
          <w:color w:val="002060"/>
          <w:sz w:val="24"/>
          <w:szCs w:val="24"/>
          <w:lang w:val="en-US"/>
        </w:rPr>
        <w:t xml:space="preserve"> </w:t>
      </w:r>
      <w:proofErr w:type="spellStart"/>
      <w:r w:rsidR="00647C4D" w:rsidRPr="008D653A">
        <w:rPr>
          <w:rFonts w:ascii="Arial" w:eastAsia="Times New Roman" w:hAnsi="Arial" w:cs="Arial"/>
          <w:b/>
          <w:bCs/>
          <w:color w:val="002060"/>
          <w:sz w:val="24"/>
          <w:szCs w:val="24"/>
          <w:lang w:val="en-US"/>
        </w:rPr>
        <w:t>Kirion</w:t>
      </w:r>
      <w:proofErr w:type="spellEnd"/>
      <w:r w:rsidR="00647C4D" w:rsidRPr="008D653A">
        <w:rPr>
          <w:rFonts w:ascii="Arial" w:eastAsia="Times New Roman" w:hAnsi="Arial" w:cs="Arial"/>
          <w:b/>
          <w:bCs/>
          <w:color w:val="002060"/>
          <w:sz w:val="24"/>
          <w:szCs w:val="24"/>
          <w:lang w:val="en-US"/>
        </w:rPr>
        <w:t xml:space="preserve"> </w:t>
      </w:r>
      <w:proofErr w:type="spellStart"/>
      <w:r w:rsidR="00647C4D" w:rsidRPr="008D653A">
        <w:rPr>
          <w:rFonts w:ascii="Arial" w:eastAsia="Times New Roman" w:hAnsi="Arial" w:cs="Arial"/>
          <w:b/>
          <w:bCs/>
          <w:color w:val="002060"/>
          <w:sz w:val="24"/>
          <w:szCs w:val="24"/>
          <w:lang w:val="en-US"/>
        </w:rPr>
        <w:t>Eregae</w:t>
      </w:r>
      <w:proofErr w:type="spellEnd"/>
      <w:r>
        <w:rPr>
          <w:rFonts w:ascii="Arial" w:eastAsia="Times New Roman" w:hAnsi="Arial" w:cs="Arial"/>
          <w:b/>
          <w:bCs/>
          <w:color w:val="002060"/>
          <w:sz w:val="24"/>
          <w:szCs w:val="24"/>
          <w:lang w:val="en-US"/>
        </w:rPr>
        <w:t xml:space="preserve"> </w:t>
      </w:r>
    </w:p>
    <w:p w14:paraId="357E70BA" w14:textId="3ADB3B14" w:rsidR="00647C4D" w:rsidRPr="008D653A" w:rsidRDefault="008D653A" w:rsidP="008D653A">
      <w:pPr>
        <w:spacing w:line="276" w:lineRule="auto"/>
        <w:jc w:val="both"/>
        <w:rPr>
          <w:rFonts w:ascii="Arial" w:eastAsia="Times New Roman" w:hAnsi="Arial" w:cs="Arial"/>
          <w:color w:val="000000"/>
          <w:sz w:val="21"/>
          <w:szCs w:val="21"/>
          <w:lang w:val="en-US" w:eastAsia="en-GB"/>
        </w:rPr>
      </w:pPr>
      <w:r>
        <w:rPr>
          <w:rFonts w:ascii="Arial" w:eastAsia="Times New Roman" w:hAnsi="Arial" w:cs="Arial"/>
          <w:color w:val="000000"/>
          <w:sz w:val="21"/>
          <w:szCs w:val="21"/>
          <w:lang w:val="en-US" w:eastAsia="en-GB"/>
        </w:rPr>
        <w:br/>
      </w:r>
      <w:proofErr w:type="spellStart"/>
      <w:r w:rsidR="00647C4D" w:rsidRPr="00127396">
        <w:rPr>
          <w:rFonts w:ascii="Arial" w:eastAsia="Times New Roman" w:hAnsi="Arial" w:cs="Arial"/>
          <w:b/>
          <w:bCs/>
          <w:color w:val="000000"/>
          <w:sz w:val="21"/>
          <w:szCs w:val="21"/>
          <w:lang w:val="en-US" w:eastAsia="en-GB"/>
        </w:rPr>
        <w:t>Ms</w:t>
      </w:r>
      <w:proofErr w:type="spellEnd"/>
      <w:r w:rsidR="00647C4D" w:rsidRPr="00127396">
        <w:rPr>
          <w:rFonts w:ascii="Arial" w:eastAsia="Times New Roman" w:hAnsi="Arial" w:cs="Arial"/>
          <w:b/>
          <w:bCs/>
          <w:color w:val="000000"/>
          <w:sz w:val="21"/>
          <w:szCs w:val="21"/>
          <w:lang w:val="en-US" w:eastAsia="en-GB"/>
        </w:rPr>
        <w:t xml:space="preserve"> Josephine </w:t>
      </w:r>
      <w:proofErr w:type="spellStart"/>
      <w:r w:rsidR="00647C4D" w:rsidRPr="00127396">
        <w:rPr>
          <w:rFonts w:ascii="Arial" w:eastAsia="Times New Roman" w:hAnsi="Arial" w:cs="Arial"/>
          <w:b/>
          <w:bCs/>
          <w:color w:val="000000"/>
          <w:sz w:val="21"/>
          <w:szCs w:val="21"/>
          <w:lang w:val="en-US" w:eastAsia="en-GB"/>
        </w:rPr>
        <w:t>Kirion-Eregae</w:t>
      </w:r>
      <w:proofErr w:type="spellEnd"/>
      <w:r w:rsidR="00647C4D" w:rsidRPr="008D653A">
        <w:rPr>
          <w:rFonts w:ascii="Arial" w:eastAsia="Times New Roman" w:hAnsi="Arial" w:cs="Arial"/>
          <w:color w:val="000000"/>
          <w:sz w:val="21"/>
          <w:szCs w:val="21"/>
          <w:lang w:val="en-US" w:eastAsia="en-GB"/>
        </w:rPr>
        <w:t xml:space="preserve"> is a Chief Executive Committee Member (CECM) for Environment and Climate change for </w:t>
      </w:r>
      <w:proofErr w:type="spellStart"/>
      <w:r w:rsidR="00647C4D" w:rsidRPr="008D653A">
        <w:rPr>
          <w:rFonts w:ascii="Arial" w:eastAsia="Times New Roman" w:hAnsi="Arial" w:cs="Arial"/>
          <w:color w:val="000000"/>
          <w:sz w:val="21"/>
          <w:szCs w:val="21"/>
          <w:lang w:val="en-US" w:eastAsia="en-GB"/>
        </w:rPr>
        <w:t>Isiolo</w:t>
      </w:r>
      <w:proofErr w:type="spellEnd"/>
      <w:r w:rsidR="00647C4D" w:rsidRPr="008D653A">
        <w:rPr>
          <w:rFonts w:ascii="Arial" w:eastAsia="Times New Roman" w:hAnsi="Arial" w:cs="Arial"/>
          <w:color w:val="000000"/>
          <w:sz w:val="21"/>
          <w:szCs w:val="21"/>
          <w:lang w:val="en-US" w:eastAsia="en-GB"/>
        </w:rPr>
        <w:t xml:space="preserve"> County Government. She has tertiary qualifications in Leadership and Governance, and amongst various achievements </w:t>
      </w:r>
      <w:proofErr w:type="gramStart"/>
      <w:r w:rsidR="00647C4D" w:rsidRPr="008D653A">
        <w:rPr>
          <w:rFonts w:ascii="Arial" w:eastAsia="Times New Roman" w:hAnsi="Arial" w:cs="Arial"/>
          <w:color w:val="000000"/>
          <w:sz w:val="21"/>
          <w:szCs w:val="21"/>
          <w:lang w:val="en-US" w:eastAsia="en-GB"/>
        </w:rPr>
        <w:t>has:</w:t>
      </w:r>
      <w:proofErr w:type="gramEnd"/>
      <w:r w:rsidR="00647C4D" w:rsidRPr="008D653A">
        <w:rPr>
          <w:rFonts w:ascii="Arial" w:eastAsia="Times New Roman" w:hAnsi="Arial" w:cs="Arial"/>
          <w:color w:val="000000"/>
          <w:sz w:val="21"/>
          <w:szCs w:val="21"/>
          <w:lang w:val="en-US" w:eastAsia="en-GB"/>
        </w:rPr>
        <w:t xml:space="preserve"> developed the </w:t>
      </w:r>
      <w:proofErr w:type="spellStart"/>
      <w:r w:rsidR="00647C4D" w:rsidRPr="008D653A">
        <w:rPr>
          <w:rFonts w:ascii="Arial" w:eastAsia="Times New Roman" w:hAnsi="Arial" w:cs="Arial"/>
          <w:color w:val="000000"/>
          <w:sz w:val="21"/>
          <w:szCs w:val="21"/>
          <w:lang w:val="en-US" w:eastAsia="en-GB"/>
        </w:rPr>
        <w:t>Isiolo</w:t>
      </w:r>
      <w:proofErr w:type="spellEnd"/>
      <w:r w:rsidR="00647C4D" w:rsidRPr="008D653A">
        <w:rPr>
          <w:rFonts w:ascii="Arial" w:eastAsia="Times New Roman" w:hAnsi="Arial" w:cs="Arial"/>
          <w:color w:val="000000"/>
          <w:sz w:val="21"/>
          <w:szCs w:val="21"/>
          <w:lang w:val="en-US" w:eastAsia="en-GB"/>
        </w:rPr>
        <w:t xml:space="preserve"> Water and Sanitation Act and Regulations; and, enacted the </w:t>
      </w:r>
      <w:proofErr w:type="spellStart"/>
      <w:r w:rsidR="00647C4D" w:rsidRPr="008D653A">
        <w:rPr>
          <w:rFonts w:ascii="Arial" w:eastAsia="Times New Roman" w:hAnsi="Arial" w:cs="Arial"/>
          <w:color w:val="000000"/>
          <w:sz w:val="21"/>
          <w:szCs w:val="21"/>
          <w:lang w:val="en-US" w:eastAsia="en-GB"/>
        </w:rPr>
        <w:t>Isiolo</w:t>
      </w:r>
      <w:proofErr w:type="spellEnd"/>
      <w:r w:rsidR="00647C4D" w:rsidRPr="008D653A">
        <w:rPr>
          <w:rFonts w:ascii="Arial" w:eastAsia="Times New Roman" w:hAnsi="Arial" w:cs="Arial"/>
          <w:color w:val="000000"/>
          <w:sz w:val="21"/>
          <w:szCs w:val="21"/>
          <w:lang w:val="en-US" w:eastAsia="en-GB"/>
        </w:rPr>
        <w:t xml:space="preserve"> Youth, women and People Living with Disability Enterprise Fund Act and Regulations; the </w:t>
      </w:r>
      <w:proofErr w:type="spellStart"/>
      <w:r w:rsidR="00647C4D" w:rsidRPr="008D653A">
        <w:rPr>
          <w:rFonts w:ascii="Arial" w:eastAsia="Times New Roman" w:hAnsi="Arial" w:cs="Arial"/>
          <w:color w:val="000000"/>
          <w:sz w:val="21"/>
          <w:szCs w:val="21"/>
          <w:lang w:val="en-US" w:eastAsia="en-GB"/>
        </w:rPr>
        <w:t>Isiolo</w:t>
      </w:r>
      <w:proofErr w:type="spellEnd"/>
      <w:r w:rsidR="00647C4D" w:rsidRPr="008D653A">
        <w:rPr>
          <w:rFonts w:ascii="Arial" w:eastAsia="Times New Roman" w:hAnsi="Arial" w:cs="Arial"/>
          <w:color w:val="000000"/>
          <w:sz w:val="21"/>
          <w:szCs w:val="21"/>
          <w:lang w:val="en-US" w:eastAsia="en-GB"/>
        </w:rPr>
        <w:t xml:space="preserve"> county Gender Policy; and the draft Child Protection Act. She has also operationalized the Early Childhood Development Act.</w:t>
      </w:r>
    </w:p>
    <w:p w14:paraId="7275ACD0" w14:textId="77777777" w:rsidR="00200882" w:rsidRPr="007D3C30" w:rsidRDefault="00200882" w:rsidP="00620271">
      <w:pPr>
        <w:spacing w:line="240" w:lineRule="auto"/>
        <w:jc w:val="both"/>
        <w:rPr>
          <w:rFonts w:ascii="Arial" w:eastAsia="Times New Roman" w:hAnsi="Arial" w:cs="Arial"/>
          <w:color w:val="000000"/>
          <w:sz w:val="28"/>
          <w:szCs w:val="28"/>
          <w:lang w:val="en-US" w:eastAsia="en-GB"/>
        </w:rPr>
      </w:pPr>
    </w:p>
    <w:p w14:paraId="0F346A66" w14:textId="6CDE588F" w:rsidR="00501A78" w:rsidRPr="008D653A" w:rsidRDefault="00227DD9" w:rsidP="00620271">
      <w:pPr>
        <w:spacing w:line="240" w:lineRule="auto"/>
        <w:jc w:val="both"/>
        <w:rPr>
          <w:rFonts w:ascii="Arial" w:eastAsia="Times New Roman" w:hAnsi="Arial" w:cs="Arial"/>
          <w:b/>
          <w:bCs/>
          <w:color w:val="002060"/>
          <w:sz w:val="24"/>
          <w:szCs w:val="24"/>
          <w:lang w:val="en-US" w:eastAsia="en-GB"/>
        </w:rPr>
      </w:pPr>
      <w:r w:rsidRPr="00227DD9">
        <w:rPr>
          <w:noProof/>
        </w:rPr>
        <w:drawing>
          <wp:inline distT="0" distB="0" distL="0" distR="0" wp14:anchorId="37C34BEC" wp14:editId="70780C51">
            <wp:extent cx="590550" cy="590550"/>
            <wp:effectExtent l="0" t="0" r="635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501A78" w:rsidRPr="008D653A">
        <w:rPr>
          <w:rFonts w:ascii="Arial" w:eastAsia="Times New Roman" w:hAnsi="Arial" w:cs="Arial"/>
          <w:b/>
          <w:bCs/>
          <w:color w:val="002060"/>
          <w:sz w:val="24"/>
          <w:szCs w:val="24"/>
          <w:lang w:val="en-US" w:eastAsia="en-GB"/>
        </w:rPr>
        <w:t xml:space="preserve">Youth Leader, </w:t>
      </w:r>
      <w:proofErr w:type="spellStart"/>
      <w:r w:rsidR="00501A78" w:rsidRPr="008D653A">
        <w:rPr>
          <w:rFonts w:ascii="Arial" w:eastAsia="Times New Roman" w:hAnsi="Arial" w:cs="Arial"/>
          <w:b/>
          <w:bCs/>
          <w:color w:val="002060"/>
          <w:sz w:val="24"/>
          <w:szCs w:val="24"/>
          <w:lang w:val="en-US" w:eastAsia="en-GB"/>
        </w:rPr>
        <w:t>Mr</w:t>
      </w:r>
      <w:proofErr w:type="spellEnd"/>
      <w:r w:rsidR="00501A78" w:rsidRPr="008D653A">
        <w:rPr>
          <w:rFonts w:ascii="Arial" w:eastAsia="Times New Roman" w:hAnsi="Arial" w:cs="Arial"/>
          <w:b/>
          <w:bCs/>
          <w:color w:val="002060"/>
          <w:sz w:val="24"/>
          <w:szCs w:val="24"/>
          <w:lang w:val="en-US" w:eastAsia="en-GB"/>
        </w:rPr>
        <w:t xml:space="preserve"> Ernest Gibson</w:t>
      </w:r>
    </w:p>
    <w:p w14:paraId="246C01B6" w14:textId="3DE03C1F" w:rsidR="00501A78" w:rsidRPr="008D653A" w:rsidRDefault="00127396" w:rsidP="008D653A">
      <w:pPr>
        <w:spacing w:after="0" w:line="276" w:lineRule="auto"/>
        <w:jc w:val="both"/>
        <w:rPr>
          <w:rFonts w:ascii="Arial" w:eastAsia="Times New Roman" w:hAnsi="Arial" w:cs="Arial"/>
          <w:color w:val="000000"/>
          <w:sz w:val="21"/>
          <w:szCs w:val="21"/>
          <w:lang w:val="en-US" w:eastAsia="en-GB"/>
        </w:rPr>
      </w:pPr>
      <w:proofErr w:type="spellStart"/>
      <w:r w:rsidRPr="00127396">
        <w:rPr>
          <w:rFonts w:ascii="Arial" w:eastAsia="Times New Roman" w:hAnsi="Arial" w:cs="Arial"/>
          <w:b/>
          <w:bCs/>
          <w:color w:val="000000"/>
          <w:sz w:val="21"/>
          <w:szCs w:val="21"/>
          <w:lang w:val="en-US" w:eastAsia="en-GB"/>
        </w:rPr>
        <w:t>Mr</w:t>
      </w:r>
      <w:proofErr w:type="spellEnd"/>
      <w:r w:rsidRPr="00127396">
        <w:rPr>
          <w:rFonts w:ascii="Arial" w:eastAsia="Times New Roman" w:hAnsi="Arial" w:cs="Arial"/>
          <w:b/>
          <w:bCs/>
          <w:color w:val="000000"/>
          <w:sz w:val="21"/>
          <w:szCs w:val="21"/>
          <w:lang w:val="en-US" w:eastAsia="en-GB"/>
        </w:rPr>
        <w:t xml:space="preserve"> </w:t>
      </w:r>
      <w:r w:rsidR="00501A78" w:rsidRPr="00127396">
        <w:rPr>
          <w:rFonts w:ascii="Arial" w:eastAsia="Times New Roman" w:hAnsi="Arial" w:cs="Arial"/>
          <w:b/>
          <w:bCs/>
          <w:color w:val="000000"/>
          <w:sz w:val="21"/>
          <w:szCs w:val="21"/>
          <w:lang w:val="en-US" w:eastAsia="en-GB"/>
        </w:rPr>
        <w:t>Ernest Gibson</w:t>
      </w:r>
      <w:r w:rsidR="00501A78" w:rsidRPr="008D653A">
        <w:rPr>
          <w:rFonts w:ascii="Arial" w:eastAsia="Times New Roman" w:hAnsi="Arial" w:cs="Arial"/>
          <w:color w:val="000000"/>
          <w:sz w:val="21"/>
          <w:szCs w:val="21"/>
          <w:lang w:val="en-US" w:eastAsia="en-GB"/>
        </w:rPr>
        <w:t xml:space="preserve"> is a communications and development professional. He currently sits on the </w:t>
      </w:r>
      <w:r>
        <w:rPr>
          <w:rFonts w:ascii="Arial" w:eastAsia="Times New Roman" w:hAnsi="Arial" w:cs="Arial"/>
          <w:color w:val="000000"/>
          <w:sz w:val="21"/>
          <w:szCs w:val="21"/>
          <w:lang w:val="en-US" w:eastAsia="en-GB"/>
        </w:rPr>
        <w:br/>
      </w:r>
      <w:r w:rsidR="00501A78" w:rsidRPr="008D653A">
        <w:rPr>
          <w:rFonts w:ascii="Arial" w:eastAsia="Times New Roman" w:hAnsi="Arial" w:cs="Arial"/>
          <w:color w:val="000000"/>
          <w:sz w:val="21"/>
          <w:szCs w:val="21"/>
          <w:lang w:val="en-US" w:eastAsia="en-GB"/>
        </w:rPr>
        <w:t>7-member United Nations Secretary General's Youth Advisory Group on Climate Change as the only Pacific Island representative. Ernest has worked in climate change projects across the Pacific, supporting community-led approaches to Climate Diplomacy and climate policy development.</w:t>
      </w:r>
    </w:p>
    <w:p w14:paraId="67A7431C" w14:textId="77777777" w:rsidR="00501A78" w:rsidRPr="007D3C30" w:rsidRDefault="00501A78" w:rsidP="00620271">
      <w:pPr>
        <w:spacing w:line="276" w:lineRule="auto"/>
        <w:rPr>
          <w:rFonts w:ascii="Arial" w:eastAsia="Times New Roman" w:hAnsi="Arial" w:cs="Arial"/>
          <w:b/>
          <w:bCs/>
          <w:color w:val="000000"/>
          <w:sz w:val="28"/>
          <w:szCs w:val="28"/>
          <w:lang w:val="en-US" w:eastAsia="en-GB"/>
        </w:rPr>
      </w:pPr>
    </w:p>
    <w:sectPr w:rsidR="00501A78" w:rsidRPr="007D3C30" w:rsidSect="00227DD9">
      <w:footerReference w:type="even" r:id="rId20"/>
      <w:footerReference w:type="default" r:id="rId21"/>
      <w:pgSz w:w="11906" w:h="16838"/>
      <w:pgMar w:top="209" w:right="1440" w:bottom="11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8EBA" w14:textId="77777777" w:rsidR="00A33D09" w:rsidRDefault="00A33D09" w:rsidP="007D3C30">
      <w:pPr>
        <w:spacing w:after="0" w:line="240" w:lineRule="auto"/>
      </w:pPr>
      <w:r>
        <w:separator/>
      </w:r>
    </w:p>
  </w:endnote>
  <w:endnote w:type="continuationSeparator" w:id="0">
    <w:p w14:paraId="5833ECF9" w14:textId="77777777" w:rsidR="00A33D09" w:rsidRDefault="00A33D09" w:rsidP="007D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ra Pro">
    <w:panose1 w:val="00000500000000000000"/>
    <w:charset w:val="00"/>
    <w:family w:val="auto"/>
    <w:pitch w:val="variable"/>
    <w:sig w:usb0="00000287" w:usb1="00000001"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88947498"/>
      <w:docPartObj>
        <w:docPartGallery w:val="Page Numbers (Bottom of Page)"/>
        <w:docPartUnique/>
      </w:docPartObj>
    </w:sdtPr>
    <w:sdtEndPr>
      <w:rPr>
        <w:rStyle w:val="Numrodepage"/>
      </w:rPr>
    </w:sdtEndPr>
    <w:sdtContent>
      <w:p w14:paraId="10359191" w14:textId="0857D518" w:rsidR="008D653A" w:rsidRDefault="008D653A" w:rsidP="0028074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FC769E0" w14:textId="77777777" w:rsidR="008D653A" w:rsidRDefault="008D65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19946950"/>
      <w:docPartObj>
        <w:docPartGallery w:val="Page Numbers (Bottom of Page)"/>
        <w:docPartUnique/>
      </w:docPartObj>
    </w:sdtPr>
    <w:sdtEndPr>
      <w:rPr>
        <w:rStyle w:val="Numrodepage"/>
      </w:rPr>
    </w:sdtEndPr>
    <w:sdtContent>
      <w:p w14:paraId="5C2D48F4" w14:textId="4FC12D3F" w:rsidR="008D653A" w:rsidRDefault="008D653A" w:rsidP="0028074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35C04B4" w14:textId="77777777" w:rsidR="008D653A" w:rsidRDefault="008D65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12A98" w14:textId="77777777" w:rsidR="00A33D09" w:rsidRDefault="00A33D09" w:rsidP="007D3C30">
      <w:pPr>
        <w:spacing w:after="0" w:line="240" w:lineRule="auto"/>
      </w:pPr>
      <w:r>
        <w:separator/>
      </w:r>
    </w:p>
  </w:footnote>
  <w:footnote w:type="continuationSeparator" w:id="0">
    <w:p w14:paraId="0BC597C2" w14:textId="77777777" w:rsidR="00A33D09" w:rsidRDefault="00A33D09" w:rsidP="007D3C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227D"/>
    <w:multiLevelType w:val="hybridMultilevel"/>
    <w:tmpl w:val="C44C13D6"/>
    <w:lvl w:ilvl="0" w:tplc="ED38FBD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71B56C27"/>
    <w:multiLevelType w:val="hybridMultilevel"/>
    <w:tmpl w:val="7B3893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75"/>
    <w:rsid w:val="0005539D"/>
    <w:rsid w:val="00127396"/>
    <w:rsid w:val="00157D4D"/>
    <w:rsid w:val="0018277A"/>
    <w:rsid w:val="001961F1"/>
    <w:rsid w:val="001C4C9D"/>
    <w:rsid w:val="00200882"/>
    <w:rsid w:val="00205F84"/>
    <w:rsid w:val="00227DD9"/>
    <w:rsid w:val="00442D4A"/>
    <w:rsid w:val="00501A78"/>
    <w:rsid w:val="005826F4"/>
    <w:rsid w:val="00590FEA"/>
    <w:rsid w:val="005D28AB"/>
    <w:rsid w:val="005F0D28"/>
    <w:rsid w:val="00620271"/>
    <w:rsid w:val="00647C4D"/>
    <w:rsid w:val="006960F6"/>
    <w:rsid w:val="007865B4"/>
    <w:rsid w:val="007D3C30"/>
    <w:rsid w:val="007D76A9"/>
    <w:rsid w:val="008B18FB"/>
    <w:rsid w:val="008B775D"/>
    <w:rsid w:val="008D653A"/>
    <w:rsid w:val="009F6A89"/>
    <w:rsid w:val="00A33D09"/>
    <w:rsid w:val="00A775B4"/>
    <w:rsid w:val="00A832A3"/>
    <w:rsid w:val="00B73B1C"/>
    <w:rsid w:val="00C14A97"/>
    <w:rsid w:val="00D544E1"/>
    <w:rsid w:val="00D57D75"/>
    <w:rsid w:val="00D62862"/>
    <w:rsid w:val="00EF2F55"/>
    <w:rsid w:val="00F05343"/>
    <w:rsid w:val="00F63F79"/>
    <w:rsid w:val="00FD637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F14F9"/>
  <w15:chartTrackingRefBased/>
  <w15:docId w15:val="{99342A76-85A1-4CEC-8F0B-7B8BCD65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D28AB"/>
    <w:pPr>
      <w:autoSpaceDE w:val="0"/>
      <w:autoSpaceDN w:val="0"/>
      <w:adjustRightInd w:val="0"/>
      <w:spacing w:after="0" w:line="240" w:lineRule="auto"/>
    </w:pPr>
    <w:rPr>
      <w:rFonts w:ascii="Cera Pro" w:hAnsi="Cera Pro" w:cs="Cera Pro"/>
      <w:color w:val="000000"/>
      <w:sz w:val="24"/>
      <w:szCs w:val="24"/>
    </w:rPr>
  </w:style>
  <w:style w:type="character" w:customStyle="1" w:styleId="A1">
    <w:name w:val="A1"/>
    <w:uiPriority w:val="99"/>
    <w:rsid w:val="005D28AB"/>
    <w:rPr>
      <w:rFonts w:cs="Cera Pro"/>
      <w:b/>
      <w:bCs/>
      <w:color w:val="000000"/>
      <w:sz w:val="50"/>
      <w:szCs w:val="50"/>
    </w:rPr>
  </w:style>
  <w:style w:type="character" w:customStyle="1" w:styleId="A2">
    <w:name w:val="A2"/>
    <w:uiPriority w:val="99"/>
    <w:rsid w:val="005D28AB"/>
    <w:rPr>
      <w:rFonts w:cs="Cera Pro"/>
      <w:b/>
      <w:bCs/>
      <w:color w:val="000000"/>
      <w:sz w:val="54"/>
      <w:szCs w:val="54"/>
    </w:rPr>
  </w:style>
  <w:style w:type="paragraph" w:styleId="Paragraphedeliste">
    <w:name w:val="List Paragraph"/>
    <w:basedOn w:val="Normal"/>
    <w:uiPriority w:val="34"/>
    <w:qFormat/>
    <w:rsid w:val="005D28AB"/>
    <w:pPr>
      <w:ind w:left="720"/>
      <w:contextualSpacing/>
    </w:pPr>
  </w:style>
  <w:style w:type="character" w:styleId="Marquedecommentaire">
    <w:name w:val="annotation reference"/>
    <w:basedOn w:val="Policepardfaut"/>
    <w:uiPriority w:val="99"/>
    <w:semiHidden/>
    <w:unhideWhenUsed/>
    <w:rsid w:val="00D544E1"/>
    <w:rPr>
      <w:sz w:val="16"/>
      <w:szCs w:val="16"/>
    </w:rPr>
  </w:style>
  <w:style w:type="paragraph" w:styleId="Commentaire">
    <w:name w:val="annotation text"/>
    <w:basedOn w:val="Normal"/>
    <w:link w:val="CommentaireCar"/>
    <w:uiPriority w:val="99"/>
    <w:semiHidden/>
    <w:unhideWhenUsed/>
    <w:rsid w:val="00D544E1"/>
    <w:pPr>
      <w:spacing w:line="240" w:lineRule="auto"/>
    </w:pPr>
    <w:rPr>
      <w:sz w:val="20"/>
      <w:szCs w:val="20"/>
    </w:rPr>
  </w:style>
  <w:style w:type="character" w:customStyle="1" w:styleId="CommentaireCar">
    <w:name w:val="Commentaire Car"/>
    <w:basedOn w:val="Policepardfaut"/>
    <w:link w:val="Commentaire"/>
    <w:uiPriority w:val="99"/>
    <w:semiHidden/>
    <w:rsid w:val="00D544E1"/>
    <w:rPr>
      <w:sz w:val="20"/>
      <w:szCs w:val="20"/>
    </w:rPr>
  </w:style>
  <w:style w:type="paragraph" w:styleId="Objetducommentaire">
    <w:name w:val="annotation subject"/>
    <w:basedOn w:val="Commentaire"/>
    <w:next w:val="Commentaire"/>
    <w:link w:val="ObjetducommentaireCar"/>
    <w:uiPriority w:val="99"/>
    <w:semiHidden/>
    <w:unhideWhenUsed/>
    <w:rsid w:val="00D544E1"/>
    <w:rPr>
      <w:b/>
      <w:bCs/>
    </w:rPr>
  </w:style>
  <w:style w:type="character" w:customStyle="1" w:styleId="ObjetducommentaireCar">
    <w:name w:val="Objet du commentaire Car"/>
    <w:basedOn w:val="CommentaireCar"/>
    <w:link w:val="Objetducommentaire"/>
    <w:uiPriority w:val="99"/>
    <w:semiHidden/>
    <w:rsid w:val="00D544E1"/>
    <w:rPr>
      <w:b/>
      <w:bCs/>
      <w:sz w:val="20"/>
      <w:szCs w:val="20"/>
    </w:rPr>
  </w:style>
  <w:style w:type="paragraph" w:styleId="Textedebulles">
    <w:name w:val="Balloon Text"/>
    <w:basedOn w:val="Normal"/>
    <w:link w:val="TextedebullesCar"/>
    <w:uiPriority w:val="99"/>
    <w:semiHidden/>
    <w:unhideWhenUsed/>
    <w:rsid w:val="00D544E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44E1"/>
    <w:rPr>
      <w:rFonts w:ascii="Segoe UI" w:hAnsi="Segoe UI" w:cs="Segoe UI"/>
      <w:sz w:val="18"/>
      <w:szCs w:val="18"/>
    </w:rPr>
  </w:style>
  <w:style w:type="character" w:customStyle="1" w:styleId="normaltextrun">
    <w:name w:val="normaltextrun"/>
    <w:basedOn w:val="Policepardfaut"/>
    <w:rsid w:val="007D76A9"/>
  </w:style>
  <w:style w:type="character" w:customStyle="1" w:styleId="eop">
    <w:name w:val="eop"/>
    <w:basedOn w:val="Policepardfaut"/>
    <w:rsid w:val="007D76A9"/>
  </w:style>
  <w:style w:type="paragraph" w:styleId="NormalWeb">
    <w:name w:val="Normal (Web)"/>
    <w:basedOn w:val="Normal"/>
    <w:uiPriority w:val="99"/>
    <w:semiHidden/>
    <w:unhideWhenUsed/>
    <w:rsid w:val="00A775B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tte">
    <w:name w:val="header"/>
    <w:basedOn w:val="Normal"/>
    <w:link w:val="En-tteCar"/>
    <w:uiPriority w:val="99"/>
    <w:unhideWhenUsed/>
    <w:rsid w:val="007D3C30"/>
    <w:pPr>
      <w:tabs>
        <w:tab w:val="center" w:pos="4536"/>
        <w:tab w:val="right" w:pos="9072"/>
      </w:tabs>
      <w:spacing w:after="0" w:line="240" w:lineRule="auto"/>
    </w:pPr>
  </w:style>
  <w:style w:type="character" w:customStyle="1" w:styleId="En-tteCar">
    <w:name w:val="En-tête Car"/>
    <w:basedOn w:val="Policepardfaut"/>
    <w:link w:val="En-tte"/>
    <w:uiPriority w:val="99"/>
    <w:rsid w:val="007D3C30"/>
  </w:style>
  <w:style w:type="paragraph" w:styleId="Pieddepage">
    <w:name w:val="footer"/>
    <w:basedOn w:val="Normal"/>
    <w:link w:val="PieddepageCar"/>
    <w:uiPriority w:val="99"/>
    <w:unhideWhenUsed/>
    <w:rsid w:val="007D3C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3C30"/>
  </w:style>
  <w:style w:type="character" w:styleId="Numrodepage">
    <w:name w:val="page number"/>
    <w:basedOn w:val="Policepardfaut"/>
    <w:uiPriority w:val="99"/>
    <w:semiHidden/>
    <w:unhideWhenUsed/>
    <w:rsid w:val="008D6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84088">
      <w:bodyDiv w:val="1"/>
      <w:marLeft w:val="0"/>
      <w:marRight w:val="0"/>
      <w:marTop w:val="0"/>
      <w:marBottom w:val="0"/>
      <w:divBdr>
        <w:top w:val="none" w:sz="0" w:space="0" w:color="auto"/>
        <w:left w:val="none" w:sz="0" w:space="0" w:color="auto"/>
        <w:bottom w:val="none" w:sz="0" w:space="0" w:color="auto"/>
        <w:right w:val="none" w:sz="0" w:space="0" w:color="auto"/>
      </w:divBdr>
    </w:div>
    <w:div w:id="535585155">
      <w:bodyDiv w:val="1"/>
      <w:marLeft w:val="0"/>
      <w:marRight w:val="0"/>
      <w:marTop w:val="0"/>
      <w:marBottom w:val="0"/>
      <w:divBdr>
        <w:top w:val="none" w:sz="0" w:space="0" w:color="auto"/>
        <w:left w:val="none" w:sz="0" w:space="0" w:color="auto"/>
        <w:bottom w:val="none" w:sz="0" w:space="0" w:color="auto"/>
        <w:right w:val="none" w:sz="0" w:space="0" w:color="auto"/>
      </w:divBdr>
    </w:div>
    <w:div w:id="589118800">
      <w:bodyDiv w:val="1"/>
      <w:marLeft w:val="0"/>
      <w:marRight w:val="0"/>
      <w:marTop w:val="0"/>
      <w:marBottom w:val="0"/>
      <w:divBdr>
        <w:top w:val="none" w:sz="0" w:space="0" w:color="auto"/>
        <w:left w:val="none" w:sz="0" w:space="0" w:color="auto"/>
        <w:bottom w:val="none" w:sz="0" w:space="0" w:color="auto"/>
        <w:right w:val="none" w:sz="0" w:space="0" w:color="auto"/>
      </w:divBdr>
    </w:div>
    <w:div w:id="800347378">
      <w:bodyDiv w:val="1"/>
      <w:marLeft w:val="0"/>
      <w:marRight w:val="0"/>
      <w:marTop w:val="0"/>
      <w:marBottom w:val="0"/>
      <w:divBdr>
        <w:top w:val="none" w:sz="0" w:space="0" w:color="auto"/>
        <w:left w:val="none" w:sz="0" w:space="0" w:color="auto"/>
        <w:bottom w:val="none" w:sz="0" w:space="0" w:color="auto"/>
        <w:right w:val="none" w:sz="0" w:space="0" w:color="auto"/>
      </w:divBdr>
    </w:div>
    <w:div w:id="1071192424">
      <w:bodyDiv w:val="1"/>
      <w:marLeft w:val="0"/>
      <w:marRight w:val="0"/>
      <w:marTop w:val="0"/>
      <w:marBottom w:val="0"/>
      <w:divBdr>
        <w:top w:val="none" w:sz="0" w:space="0" w:color="auto"/>
        <w:left w:val="none" w:sz="0" w:space="0" w:color="auto"/>
        <w:bottom w:val="none" w:sz="0" w:space="0" w:color="auto"/>
        <w:right w:val="none" w:sz="0" w:space="0" w:color="auto"/>
      </w:divBdr>
      <w:divsChild>
        <w:div w:id="1703285189">
          <w:marLeft w:val="0"/>
          <w:marRight w:val="0"/>
          <w:marTop w:val="0"/>
          <w:marBottom w:val="0"/>
          <w:divBdr>
            <w:top w:val="none" w:sz="0" w:space="0" w:color="auto"/>
            <w:left w:val="none" w:sz="0" w:space="0" w:color="auto"/>
            <w:bottom w:val="none" w:sz="0" w:space="0" w:color="auto"/>
            <w:right w:val="none" w:sz="0" w:space="0" w:color="auto"/>
          </w:divBdr>
          <w:divsChild>
            <w:div w:id="1286280323">
              <w:marLeft w:val="0"/>
              <w:marRight w:val="0"/>
              <w:marTop w:val="0"/>
              <w:marBottom w:val="0"/>
              <w:divBdr>
                <w:top w:val="none" w:sz="0" w:space="0" w:color="auto"/>
                <w:left w:val="none" w:sz="0" w:space="0" w:color="auto"/>
                <w:bottom w:val="none" w:sz="0" w:space="0" w:color="auto"/>
                <w:right w:val="none" w:sz="0" w:space="0" w:color="auto"/>
              </w:divBdr>
              <w:divsChild>
                <w:div w:id="8875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0748">
      <w:bodyDiv w:val="1"/>
      <w:marLeft w:val="0"/>
      <w:marRight w:val="0"/>
      <w:marTop w:val="0"/>
      <w:marBottom w:val="0"/>
      <w:divBdr>
        <w:top w:val="none" w:sz="0" w:space="0" w:color="auto"/>
        <w:left w:val="none" w:sz="0" w:space="0" w:color="auto"/>
        <w:bottom w:val="none" w:sz="0" w:space="0" w:color="auto"/>
        <w:right w:val="none" w:sz="0" w:space="0" w:color="auto"/>
      </w:divBdr>
    </w:div>
    <w:div w:id="1219904572">
      <w:bodyDiv w:val="1"/>
      <w:marLeft w:val="0"/>
      <w:marRight w:val="0"/>
      <w:marTop w:val="0"/>
      <w:marBottom w:val="0"/>
      <w:divBdr>
        <w:top w:val="none" w:sz="0" w:space="0" w:color="auto"/>
        <w:left w:val="none" w:sz="0" w:space="0" w:color="auto"/>
        <w:bottom w:val="none" w:sz="0" w:space="0" w:color="auto"/>
        <w:right w:val="none" w:sz="0" w:space="0" w:color="auto"/>
      </w:divBdr>
      <w:divsChild>
        <w:div w:id="1927109333">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18873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924</Words>
  <Characters>5086</Characters>
  <Application>Microsoft Office Word</Application>
  <DocSecurity>0</DocSecurity>
  <Lines>42</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Elena (DEVCO)</dc:creator>
  <cp:keywords/>
  <dc:description/>
  <cp:lastModifiedBy>Jean-Remy Daue</cp:lastModifiedBy>
  <cp:revision>2</cp:revision>
  <dcterms:created xsi:type="dcterms:W3CDTF">2021-11-09T15:50:00Z</dcterms:created>
  <dcterms:modified xsi:type="dcterms:W3CDTF">2021-11-09T15:50:00Z</dcterms:modified>
</cp:coreProperties>
</file>